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67A94F" w14:textId="77777777" w:rsidR="002A4EC0" w:rsidRPr="00E86B3C" w:rsidRDefault="008B1A7E" w:rsidP="00D102A5">
      <w:pPr>
        <w:spacing w:after="0" w:line="240" w:lineRule="auto"/>
        <w:jc w:val="center"/>
        <w:rPr>
          <w:rFonts w:ascii="Calibri" w:hAnsi="Calibri" w:cs="Calibri"/>
          <w:sz w:val="36"/>
          <w:szCs w:val="36"/>
        </w:rPr>
      </w:pPr>
      <w:r w:rsidRPr="00E86B3C">
        <w:rPr>
          <w:rFonts w:ascii="Calibri" w:hAnsi="Calibri" w:cs="Calibri"/>
          <w:sz w:val="36"/>
          <w:szCs w:val="36"/>
        </w:rPr>
        <w:t>Research Protocol</w:t>
      </w:r>
    </w:p>
    <w:p w14:paraId="4AD71D2E" w14:textId="77777777" w:rsidR="008B1A7E" w:rsidRPr="00E86B3C" w:rsidRDefault="008B1A7E" w:rsidP="008B1A7E">
      <w:pPr>
        <w:spacing w:after="0" w:line="240" w:lineRule="auto"/>
        <w:rPr>
          <w:rFonts w:ascii="Calibri" w:hAnsi="Calibri" w:cs="Calibri"/>
          <w:i/>
          <w:sz w:val="18"/>
          <w:szCs w:val="18"/>
        </w:rPr>
      </w:pPr>
    </w:p>
    <w:p w14:paraId="3987539D" w14:textId="1CFA4C14" w:rsidR="00FC368F" w:rsidRPr="00E86B3C" w:rsidRDefault="00FC368F" w:rsidP="00FC368F">
      <w:pPr>
        <w:spacing w:after="0" w:line="240" w:lineRule="auto"/>
        <w:jc w:val="center"/>
        <w:rPr>
          <w:rFonts w:ascii="Calibri" w:hAnsi="Calibri" w:cs="Calibri"/>
          <w:b/>
          <w:sz w:val="24"/>
          <w:szCs w:val="18"/>
        </w:rPr>
      </w:pPr>
      <w:r w:rsidRPr="00E86B3C">
        <w:rPr>
          <w:rFonts w:ascii="Calibri" w:hAnsi="Calibri" w:cs="Calibri"/>
          <w:b/>
          <w:sz w:val="24"/>
          <w:szCs w:val="18"/>
        </w:rPr>
        <w:t xml:space="preserve">FOR </w:t>
      </w:r>
      <w:r w:rsidR="004E5869" w:rsidRPr="00E86B3C">
        <w:rPr>
          <w:rFonts w:ascii="Calibri" w:hAnsi="Calibri" w:cs="Calibri"/>
          <w:b/>
          <w:sz w:val="24"/>
          <w:szCs w:val="18"/>
        </w:rPr>
        <w:t>THE ESTABLISHMENT OF A DATABASE</w:t>
      </w:r>
      <w:r w:rsidR="00EE315A" w:rsidRPr="00E86B3C">
        <w:rPr>
          <w:rFonts w:ascii="Calibri" w:hAnsi="Calibri" w:cs="Calibri"/>
          <w:b/>
          <w:sz w:val="24"/>
          <w:szCs w:val="18"/>
        </w:rPr>
        <w:t>/</w:t>
      </w:r>
      <w:r w:rsidR="00147505">
        <w:rPr>
          <w:rFonts w:ascii="Calibri" w:hAnsi="Calibri" w:cs="Calibri"/>
          <w:b/>
          <w:sz w:val="24"/>
          <w:szCs w:val="18"/>
        </w:rPr>
        <w:t xml:space="preserve">CLINICAL </w:t>
      </w:r>
      <w:r w:rsidR="00EE315A" w:rsidRPr="00E86B3C">
        <w:rPr>
          <w:rFonts w:ascii="Calibri" w:hAnsi="Calibri" w:cs="Calibri"/>
          <w:b/>
          <w:sz w:val="24"/>
          <w:szCs w:val="18"/>
        </w:rPr>
        <w:t>REGISTRY</w:t>
      </w:r>
      <w:r w:rsidR="00147505">
        <w:rPr>
          <w:rFonts w:ascii="Calibri" w:hAnsi="Calibri" w:cs="Calibri"/>
          <w:b/>
          <w:sz w:val="24"/>
          <w:szCs w:val="18"/>
        </w:rPr>
        <w:t xml:space="preserve"> DATABASE</w:t>
      </w:r>
      <w:r w:rsidR="00A80B5D" w:rsidRPr="00E86B3C">
        <w:rPr>
          <w:rFonts w:ascii="Calibri" w:hAnsi="Calibri" w:cs="Calibri"/>
          <w:b/>
          <w:sz w:val="24"/>
          <w:szCs w:val="18"/>
        </w:rPr>
        <w:br/>
      </w:r>
      <w:r w:rsidRPr="00E86B3C">
        <w:rPr>
          <w:rFonts w:ascii="Calibri" w:hAnsi="Calibri" w:cs="Calibri"/>
          <w:b/>
          <w:sz w:val="24"/>
          <w:szCs w:val="18"/>
        </w:rPr>
        <w:t>(</w:t>
      </w:r>
      <w:r w:rsidR="004E5869" w:rsidRPr="00E86B3C">
        <w:rPr>
          <w:rFonts w:ascii="Calibri" w:hAnsi="Calibri" w:cs="Calibri"/>
          <w:b/>
          <w:sz w:val="24"/>
          <w:szCs w:val="18"/>
        </w:rPr>
        <w:t>GREATER THAN LOW</w:t>
      </w:r>
      <w:r w:rsidRPr="00E86B3C">
        <w:rPr>
          <w:rFonts w:ascii="Calibri" w:hAnsi="Calibri" w:cs="Calibri"/>
          <w:b/>
          <w:sz w:val="24"/>
          <w:szCs w:val="18"/>
        </w:rPr>
        <w:t xml:space="preserve"> RISK ETHICS REVIEW PATHWAY) </w:t>
      </w:r>
    </w:p>
    <w:p w14:paraId="179F8913" w14:textId="77777777" w:rsidR="00A80B5D" w:rsidRPr="00E86B3C" w:rsidRDefault="00A80B5D" w:rsidP="00A80B5D">
      <w:pPr>
        <w:spacing w:after="0" w:line="240" w:lineRule="auto"/>
        <w:jc w:val="center"/>
        <w:rPr>
          <w:rFonts w:ascii="Calibri" w:hAnsi="Calibri" w:cs="Calibri"/>
          <w:b/>
          <w:sz w:val="24"/>
          <w:szCs w:val="18"/>
        </w:rPr>
      </w:pPr>
    </w:p>
    <w:p w14:paraId="5E5A6BFA" w14:textId="5F0F8255" w:rsidR="00034AFE" w:rsidRPr="00087539" w:rsidRDefault="0093378D" w:rsidP="00A80B5D">
      <w:pPr>
        <w:spacing w:after="0" w:line="240" w:lineRule="auto"/>
        <w:jc w:val="center"/>
        <w:rPr>
          <w:rFonts w:ascii="Calibri" w:hAnsi="Calibri" w:cs="Calibri"/>
          <w:i/>
          <w:color w:val="0070C0"/>
          <w:sz w:val="24"/>
          <w:szCs w:val="24"/>
          <w:highlight w:val="yellow"/>
        </w:rPr>
      </w:pPr>
      <w:bookmarkStart w:id="0" w:name="_Hlk190088257"/>
      <w:r w:rsidRPr="00087539">
        <w:rPr>
          <w:rFonts w:ascii="Calibri" w:hAnsi="Calibri" w:cs="Calibri"/>
          <w:b/>
          <w:i/>
          <w:color w:val="0070C0"/>
          <w:sz w:val="24"/>
          <w:szCs w:val="24"/>
          <w:highlight w:val="yellow"/>
        </w:rPr>
        <w:t xml:space="preserve">DELETE </w:t>
      </w:r>
      <w:r w:rsidR="006357C3" w:rsidRPr="00087539">
        <w:rPr>
          <w:rFonts w:ascii="Calibri" w:hAnsi="Calibri" w:cs="Calibri"/>
          <w:b/>
          <w:i/>
          <w:color w:val="0070C0"/>
          <w:sz w:val="24"/>
          <w:szCs w:val="24"/>
          <w:highlight w:val="yellow"/>
        </w:rPr>
        <w:t>all guidance in BLUE. Insert N/A for</w:t>
      </w:r>
      <w:r w:rsidR="002105C9" w:rsidRPr="00087539">
        <w:rPr>
          <w:rFonts w:ascii="Calibri" w:hAnsi="Calibri" w:cs="Calibri"/>
          <w:b/>
          <w:i/>
          <w:color w:val="0070C0"/>
          <w:sz w:val="24"/>
          <w:szCs w:val="24"/>
          <w:highlight w:val="yellow"/>
        </w:rPr>
        <w:t xml:space="preserve"> </w:t>
      </w:r>
      <w:r w:rsidR="00856ADB" w:rsidRPr="00087539">
        <w:rPr>
          <w:rFonts w:ascii="Calibri" w:hAnsi="Calibri" w:cs="Calibri"/>
          <w:b/>
          <w:i/>
          <w:color w:val="0070C0"/>
          <w:sz w:val="24"/>
          <w:szCs w:val="24"/>
          <w:highlight w:val="yellow"/>
        </w:rPr>
        <w:t xml:space="preserve">sections </w:t>
      </w:r>
      <w:r w:rsidR="0081218A" w:rsidRPr="00087539">
        <w:rPr>
          <w:rFonts w:ascii="Calibri" w:hAnsi="Calibri" w:cs="Calibri"/>
          <w:b/>
          <w:i/>
          <w:color w:val="0070C0"/>
          <w:sz w:val="24"/>
          <w:szCs w:val="24"/>
          <w:highlight w:val="yellow"/>
        </w:rPr>
        <w:t xml:space="preserve">that are </w:t>
      </w:r>
      <w:r w:rsidR="00856ADB" w:rsidRPr="00087539">
        <w:rPr>
          <w:rFonts w:ascii="Calibri" w:hAnsi="Calibri" w:cs="Calibri"/>
          <w:b/>
          <w:i/>
          <w:color w:val="0070C0"/>
          <w:sz w:val="24"/>
          <w:szCs w:val="24"/>
          <w:highlight w:val="yellow"/>
        </w:rPr>
        <w:t xml:space="preserve">not </w:t>
      </w:r>
      <w:r w:rsidR="002105C9" w:rsidRPr="00087539">
        <w:rPr>
          <w:rFonts w:ascii="Calibri" w:hAnsi="Calibri" w:cs="Calibri"/>
          <w:b/>
          <w:i/>
          <w:color w:val="0070C0"/>
          <w:sz w:val="24"/>
          <w:szCs w:val="24"/>
          <w:highlight w:val="yellow"/>
        </w:rPr>
        <w:t>relevant</w:t>
      </w:r>
      <w:r w:rsidR="00856ADB" w:rsidRPr="00087539">
        <w:rPr>
          <w:rFonts w:ascii="Calibri" w:hAnsi="Calibri" w:cs="Calibri"/>
          <w:b/>
          <w:i/>
          <w:color w:val="0070C0"/>
          <w:sz w:val="24"/>
          <w:szCs w:val="24"/>
          <w:highlight w:val="yellow"/>
        </w:rPr>
        <w:t>.</w:t>
      </w:r>
      <w:r w:rsidR="00856ADB" w:rsidRPr="00087539" w:rsidDel="00856ADB">
        <w:rPr>
          <w:rFonts w:ascii="Calibri" w:hAnsi="Calibri" w:cs="Calibri"/>
          <w:i/>
          <w:color w:val="0070C0"/>
          <w:sz w:val="24"/>
          <w:szCs w:val="24"/>
          <w:highlight w:val="yellow"/>
        </w:rPr>
        <w:t xml:space="preserve"> </w:t>
      </w:r>
      <w:bookmarkEnd w:id="0"/>
      <w:r w:rsidR="00C42DA3" w:rsidRPr="00087539">
        <w:rPr>
          <w:rFonts w:ascii="Calibri" w:hAnsi="Calibri" w:cs="Calibri"/>
          <w:i/>
          <w:color w:val="0070C0"/>
          <w:sz w:val="24"/>
          <w:szCs w:val="24"/>
          <w:highlight w:val="yellow"/>
        </w:rPr>
        <w:br/>
      </w:r>
    </w:p>
    <w:p w14:paraId="09F5F8EE" w14:textId="442F398E" w:rsidR="000160B5" w:rsidRPr="00087539" w:rsidRDefault="009563F4" w:rsidP="00C42DA3">
      <w:pPr>
        <w:rPr>
          <w:rFonts w:ascii="Calibri" w:hAnsi="Calibri" w:cs="Calibri"/>
          <w:i/>
          <w:color w:val="0070C0"/>
        </w:rPr>
      </w:pPr>
      <w:r w:rsidRPr="00087539">
        <w:rPr>
          <w:rFonts w:ascii="Calibri" w:hAnsi="Calibri" w:cs="Calibri"/>
          <w:i/>
          <w:color w:val="0070C0"/>
        </w:rPr>
        <w:t xml:space="preserve">NOTE: </w:t>
      </w:r>
      <w:r w:rsidR="000110C7" w:rsidRPr="00087539">
        <w:rPr>
          <w:rFonts w:ascii="Calibri" w:hAnsi="Calibri" w:cs="Calibri"/>
          <w:i/>
          <w:color w:val="0070C0"/>
        </w:rPr>
        <w:t>This template is used to obtain ethics approval for the establishment of infrastructure for research, i.e., a database to store data for future research use.</w:t>
      </w:r>
    </w:p>
    <w:tbl>
      <w:tblPr>
        <w:tblStyle w:val="TableGrid"/>
        <w:tblW w:w="0" w:type="auto"/>
        <w:tblLook w:val="04A0" w:firstRow="1" w:lastRow="0" w:firstColumn="1" w:lastColumn="0" w:noHBand="0" w:noVBand="1"/>
      </w:tblPr>
      <w:tblGrid>
        <w:gridCol w:w="9016"/>
      </w:tblGrid>
      <w:tr w:rsidR="000160B5" w14:paraId="2C8B80EB" w14:textId="77777777" w:rsidTr="000160B5">
        <w:tc>
          <w:tcPr>
            <w:tcW w:w="9016" w:type="dxa"/>
          </w:tcPr>
          <w:p w14:paraId="5A4884B5" w14:textId="00EDCEDE" w:rsidR="000160B5" w:rsidRPr="00A14B03" w:rsidRDefault="000160B5" w:rsidP="000160B5">
            <w:pPr>
              <w:rPr>
                <w:rFonts w:ascii="Calibri" w:hAnsi="Calibri" w:cs="Calibri"/>
                <w:b/>
                <w:bCs/>
                <w:iCs/>
                <w:u w:val="single"/>
              </w:rPr>
            </w:pPr>
            <w:r w:rsidRPr="00A14B03">
              <w:rPr>
                <w:rFonts w:ascii="Calibri" w:hAnsi="Calibri" w:cs="Calibri"/>
                <w:b/>
                <w:bCs/>
                <w:iCs/>
                <w:u w:val="single"/>
              </w:rPr>
              <w:t>ADDITIONAL ETHICS APPROVALS FOR FUTURE RESEARCH PROJECTS</w:t>
            </w:r>
          </w:p>
          <w:p w14:paraId="2B180AF7" w14:textId="723F5690" w:rsidR="000160B5" w:rsidRPr="00A14B03" w:rsidRDefault="000160B5" w:rsidP="000160B5">
            <w:pPr>
              <w:rPr>
                <w:rFonts w:ascii="Calibri" w:hAnsi="Calibri" w:cs="Calibri"/>
                <w:iCs/>
              </w:rPr>
            </w:pPr>
            <w:r>
              <w:rPr>
                <w:rFonts w:ascii="Calibri" w:hAnsi="Calibri" w:cs="Calibri"/>
                <w:iCs/>
              </w:rPr>
              <w:t xml:space="preserve">The investigators acknowledge that </w:t>
            </w:r>
            <w:r w:rsidRPr="00A14B03">
              <w:rPr>
                <w:rFonts w:ascii="Calibri" w:hAnsi="Calibri" w:cs="Calibri"/>
                <w:iCs/>
              </w:rPr>
              <w:t xml:space="preserve">Ethics approval for the database registry </w:t>
            </w:r>
            <w:r>
              <w:rPr>
                <w:rFonts w:ascii="Calibri" w:hAnsi="Calibri" w:cs="Calibri"/>
                <w:iCs/>
              </w:rPr>
              <w:t>does</w:t>
            </w:r>
            <w:r w:rsidRPr="00A14B03">
              <w:rPr>
                <w:rFonts w:ascii="Calibri" w:hAnsi="Calibri" w:cs="Calibri"/>
                <w:iCs/>
              </w:rPr>
              <w:t xml:space="preserve"> not include future research projects or other activities that use the database data (unless already described in the approved Protocol). Th</w:t>
            </w:r>
            <w:r>
              <w:rPr>
                <w:rFonts w:ascii="Calibri" w:hAnsi="Calibri" w:cs="Calibri"/>
                <w:iCs/>
              </w:rPr>
              <w:t>e investigators will ensure</w:t>
            </w:r>
            <w:r w:rsidRPr="00A14B03">
              <w:rPr>
                <w:rFonts w:ascii="Calibri" w:hAnsi="Calibri" w:cs="Calibri"/>
                <w:iCs/>
              </w:rPr>
              <w:t xml:space="preserve"> that </w:t>
            </w:r>
            <w:r w:rsidRPr="00A14B03">
              <w:rPr>
                <w:rFonts w:ascii="Calibri" w:hAnsi="Calibri" w:cs="Calibri"/>
                <w:b/>
                <w:bCs/>
                <w:iCs/>
              </w:rPr>
              <w:t xml:space="preserve">separate ethics </w:t>
            </w:r>
            <w:r>
              <w:rPr>
                <w:rFonts w:ascii="Calibri" w:hAnsi="Calibri" w:cs="Calibri"/>
                <w:b/>
                <w:bCs/>
                <w:iCs/>
              </w:rPr>
              <w:t xml:space="preserve">and </w:t>
            </w:r>
            <w:proofErr w:type="gramStart"/>
            <w:r>
              <w:rPr>
                <w:rFonts w:ascii="Calibri" w:hAnsi="Calibri" w:cs="Calibri"/>
                <w:b/>
                <w:bCs/>
                <w:iCs/>
              </w:rPr>
              <w:t>site specific</w:t>
            </w:r>
            <w:proofErr w:type="gramEnd"/>
            <w:r>
              <w:rPr>
                <w:rFonts w:ascii="Calibri" w:hAnsi="Calibri" w:cs="Calibri"/>
                <w:b/>
                <w:bCs/>
                <w:iCs/>
              </w:rPr>
              <w:t xml:space="preserve"> assessment </w:t>
            </w:r>
            <w:r w:rsidRPr="00A14B03">
              <w:rPr>
                <w:rFonts w:ascii="Calibri" w:hAnsi="Calibri" w:cs="Calibri"/>
                <w:b/>
                <w:bCs/>
                <w:iCs/>
              </w:rPr>
              <w:t>approval</w:t>
            </w:r>
            <w:r>
              <w:rPr>
                <w:rFonts w:ascii="Calibri" w:hAnsi="Calibri" w:cs="Calibri"/>
                <w:b/>
                <w:bCs/>
                <w:iCs/>
              </w:rPr>
              <w:t>s</w:t>
            </w:r>
            <w:r w:rsidRPr="00A14B03">
              <w:rPr>
                <w:rFonts w:ascii="Calibri" w:hAnsi="Calibri" w:cs="Calibri"/>
                <w:iCs/>
              </w:rPr>
              <w:t xml:space="preserve"> will be </w:t>
            </w:r>
            <w:r>
              <w:rPr>
                <w:rFonts w:ascii="Calibri" w:hAnsi="Calibri" w:cs="Calibri"/>
                <w:iCs/>
              </w:rPr>
              <w:t>sought</w:t>
            </w:r>
            <w:r w:rsidRPr="00A14B03">
              <w:rPr>
                <w:rFonts w:ascii="Calibri" w:hAnsi="Calibri" w:cs="Calibri"/>
                <w:iCs/>
              </w:rPr>
              <w:t xml:space="preserve"> for each research project that requires access to/use of this database. This includes research projects that will be conducted by persons who are named as investigators in the current project to establish this research infrastructure. </w:t>
            </w:r>
          </w:p>
          <w:p w14:paraId="1621DF98" w14:textId="77777777" w:rsidR="000160B5" w:rsidRDefault="000160B5" w:rsidP="00C42DA3">
            <w:pPr>
              <w:rPr>
                <w:rFonts w:ascii="Calibri" w:hAnsi="Calibri" w:cs="Calibri"/>
                <w:i/>
                <w:color w:val="2E74B5" w:themeColor="accent1" w:themeShade="BF"/>
              </w:rPr>
            </w:pPr>
          </w:p>
        </w:tc>
      </w:tr>
    </w:tbl>
    <w:p w14:paraId="30F14DB7" w14:textId="21902114" w:rsidR="00596A41" w:rsidRDefault="00596A41" w:rsidP="00A14B03">
      <w:pPr>
        <w:spacing w:after="0"/>
        <w:rPr>
          <w:rFonts w:ascii="Calibri" w:hAnsi="Calibri" w:cs="Calibri"/>
          <w:i/>
          <w:color w:val="2E74B5" w:themeColor="accent1" w:themeShade="BF"/>
        </w:rPr>
      </w:pPr>
    </w:p>
    <w:p w14:paraId="24228AB7" w14:textId="62BFDB72" w:rsidR="00A12C9E" w:rsidRPr="00087539" w:rsidRDefault="002E08B9" w:rsidP="00A12C9E">
      <w:pPr>
        <w:spacing w:after="0"/>
        <w:rPr>
          <w:rFonts w:ascii="Calibri" w:hAnsi="Calibri" w:cs="Calibri"/>
          <w:color w:val="0070C0"/>
        </w:rPr>
      </w:pPr>
      <w:r w:rsidRPr="00087539">
        <w:rPr>
          <w:rFonts w:ascii="Calibri" w:hAnsi="Calibri" w:cs="Calibri"/>
          <w:i/>
          <w:color w:val="0070C0"/>
        </w:rPr>
        <w:t>Additional guidance</w:t>
      </w:r>
      <w:r w:rsidR="000110C7" w:rsidRPr="00087539">
        <w:rPr>
          <w:rFonts w:ascii="Calibri" w:hAnsi="Calibri" w:cs="Calibri"/>
          <w:i/>
          <w:color w:val="0070C0"/>
        </w:rPr>
        <w:t xml:space="preserve"> is</w:t>
      </w:r>
      <w:r w:rsidRPr="00087539">
        <w:rPr>
          <w:rFonts w:ascii="Calibri" w:hAnsi="Calibri" w:cs="Calibri"/>
          <w:i/>
          <w:color w:val="0070C0"/>
        </w:rPr>
        <w:t xml:space="preserve"> available on our website in the </w:t>
      </w:r>
      <w:hyperlink r:id="rId8" w:history="1">
        <w:r w:rsidRPr="00087539">
          <w:rPr>
            <w:rStyle w:val="Hyperlink"/>
            <w:rFonts w:ascii="Calibri" w:hAnsi="Calibri" w:cs="Calibri"/>
            <w:b/>
            <w:bCs/>
            <w:i/>
            <w:color w:val="0070C0"/>
          </w:rPr>
          <w:t>Databases</w:t>
        </w:r>
      </w:hyperlink>
      <w:r w:rsidRPr="00087539">
        <w:rPr>
          <w:rFonts w:ascii="Calibri" w:hAnsi="Calibri" w:cs="Calibri"/>
          <w:b/>
          <w:bCs/>
          <w:i/>
          <w:color w:val="0070C0"/>
        </w:rPr>
        <w:t xml:space="preserve"> </w:t>
      </w:r>
      <w:r w:rsidRPr="00087539">
        <w:rPr>
          <w:rFonts w:ascii="Calibri" w:hAnsi="Calibri" w:cs="Calibri"/>
          <w:i/>
          <w:color w:val="0070C0"/>
        </w:rPr>
        <w:t>section.</w:t>
      </w:r>
      <w:r w:rsidR="00C42DA3" w:rsidRPr="00087539">
        <w:rPr>
          <w:rFonts w:ascii="Calibri" w:hAnsi="Calibri" w:cs="Calibri"/>
          <w:color w:val="0070C0"/>
        </w:rPr>
        <w:t xml:space="preserve"> </w:t>
      </w:r>
    </w:p>
    <w:p w14:paraId="2A10762C" w14:textId="78831821" w:rsidR="000160B5" w:rsidRPr="00087539" w:rsidRDefault="00447A97" w:rsidP="00A14B03">
      <w:pPr>
        <w:spacing w:after="0"/>
        <w:rPr>
          <w:rFonts w:ascii="Calibri" w:hAnsi="Calibri" w:cs="Arial"/>
          <w:i/>
          <w:color w:val="0070C0"/>
        </w:rPr>
      </w:pPr>
      <w:r w:rsidRPr="00087539">
        <w:rPr>
          <w:rFonts w:ascii="Calibri" w:hAnsi="Calibri" w:cs="Calibri"/>
          <w:color w:val="0070C0"/>
        </w:rPr>
        <w:br/>
      </w:r>
      <w:r w:rsidR="00C42DA3" w:rsidRPr="00087539">
        <w:rPr>
          <w:rFonts w:ascii="Calibri" w:hAnsi="Calibri" w:cs="Calibri"/>
          <w:i/>
          <w:color w:val="0070C0"/>
        </w:rPr>
        <w:t>Don’t describe specific hypotheses or planned future analyses. Each request to use or analy</w:t>
      </w:r>
      <w:r w:rsidR="00A65CE0" w:rsidRPr="00087539">
        <w:rPr>
          <w:rFonts w:ascii="Calibri" w:hAnsi="Calibri" w:cs="Calibri"/>
          <w:i/>
          <w:color w:val="0070C0"/>
        </w:rPr>
        <w:t>s</w:t>
      </w:r>
      <w:r w:rsidR="00C42DA3" w:rsidRPr="00087539">
        <w:rPr>
          <w:rFonts w:ascii="Calibri" w:hAnsi="Calibri" w:cs="Calibri"/>
          <w:i/>
          <w:color w:val="0070C0"/>
        </w:rPr>
        <w:t xml:space="preserve">e data for research should be submitted separately to the HREC using the </w:t>
      </w:r>
      <w:bookmarkStart w:id="1" w:name="_Hlk190088301"/>
      <w:r w:rsidR="0097180C" w:rsidRPr="00087539">
        <w:fldChar w:fldCharType="begin"/>
      </w:r>
      <w:r w:rsidR="0097180C" w:rsidRPr="00087539">
        <w:rPr>
          <w:color w:val="0070C0"/>
        </w:rPr>
        <w:instrText>HYPERLINK "https://www.slhd.nsw.gov.au/concord/ethics/forms.html"</w:instrText>
      </w:r>
      <w:r w:rsidR="0097180C" w:rsidRPr="00087539">
        <w:fldChar w:fldCharType="separate"/>
      </w:r>
      <w:r w:rsidR="0097180C" w:rsidRPr="00087539">
        <w:rPr>
          <w:rStyle w:val="Hyperlink"/>
          <w:rFonts w:ascii="Calibri" w:hAnsi="Calibri" w:cs="Calibri"/>
          <w:b/>
          <w:i/>
          <w:color w:val="0070C0"/>
        </w:rPr>
        <w:t>Protocol template for Retrospective Medical Record Studies</w:t>
      </w:r>
      <w:r w:rsidR="0097180C" w:rsidRPr="00087539">
        <w:rPr>
          <w:rStyle w:val="Hyperlink"/>
          <w:rFonts w:ascii="Calibri" w:hAnsi="Calibri" w:cs="Calibri"/>
          <w:b/>
          <w:i/>
          <w:color w:val="0070C0"/>
        </w:rPr>
        <w:fldChar w:fldCharType="end"/>
      </w:r>
      <w:r w:rsidR="00A65CE0" w:rsidRPr="00087539">
        <w:rPr>
          <w:rFonts w:ascii="Calibri" w:hAnsi="Calibri" w:cs="Calibri"/>
          <w:b/>
          <w:i/>
          <w:color w:val="0070C0"/>
        </w:rPr>
        <w:t xml:space="preserve"> </w:t>
      </w:r>
      <w:bookmarkStart w:id="2" w:name="_Hlk193974340"/>
      <w:bookmarkEnd w:id="1"/>
    </w:p>
    <w:p w14:paraId="2071B5A7" w14:textId="46C27208" w:rsidR="004F4D9B" w:rsidRPr="00087539" w:rsidRDefault="004F4D9B" w:rsidP="00A14B03">
      <w:pPr>
        <w:spacing w:before="240"/>
        <w:rPr>
          <w:rFonts w:ascii="Calibri" w:hAnsi="Calibri" w:cs="Arial"/>
          <w:i/>
          <w:color w:val="0070C0"/>
        </w:rPr>
      </w:pPr>
      <w:r w:rsidRPr="00087539">
        <w:rPr>
          <w:rFonts w:ascii="Calibri" w:hAnsi="Calibri" w:cs="Arial"/>
          <w:i/>
          <w:color w:val="0070C0"/>
        </w:rPr>
        <w:t xml:space="preserve">The Human Research Ethics Committee (HREC) reviews the study in line with the </w:t>
      </w:r>
      <w:hyperlink r:id="rId9" w:history="1">
        <w:r w:rsidRPr="006A1631">
          <w:rPr>
            <w:rStyle w:val="Hyperlink"/>
            <w:rFonts w:ascii="Calibri" w:hAnsi="Calibri" w:cs="Arial"/>
            <w:i/>
          </w:rPr>
          <w:t>National Statement on Conduct in Ethical Research (202</w:t>
        </w:r>
        <w:r w:rsidR="006A1631" w:rsidRPr="006A1631">
          <w:rPr>
            <w:rStyle w:val="Hyperlink"/>
            <w:rFonts w:ascii="Calibri" w:hAnsi="Calibri" w:cs="Arial"/>
            <w:i/>
          </w:rPr>
          <w:t>5</w:t>
        </w:r>
        <w:r w:rsidRPr="006A1631">
          <w:rPr>
            <w:rStyle w:val="Hyperlink"/>
            <w:rFonts w:ascii="Calibri" w:hAnsi="Calibri" w:cs="Arial"/>
            <w:i/>
          </w:rPr>
          <w:t>)</w:t>
        </w:r>
      </w:hyperlink>
      <w:r w:rsidRPr="00087539">
        <w:rPr>
          <w:rFonts w:ascii="Calibri" w:hAnsi="Calibri" w:cs="Arial"/>
          <w:i/>
          <w:color w:val="0070C0"/>
        </w:rPr>
        <w:t xml:space="preserve"> (National Statement). You are encouraged to reference National Statement chapter numbers to support your study elements </w:t>
      </w:r>
      <w:bookmarkEnd w:id="2"/>
      <w:r w:rsidRPr="00087539">
        <w:rPr>
          <w:rFonts w:ascii="Calibri" w:hAnsi="Calibri" w:cs="Arial"/>
          <w:i/>
          <w:color w:val="0070C0"/>
        </w:rPr>
        <w:t>i.e. such as justification of a waiver of consent.</w:t>
      </w:r>
    </w:p>
    <w:p w14:paraId="4552876F" w14:textId="77777777" w:rsidR="004F4D9B" w:rsidRPr="00087539" w:rsidRDefault="004F4D9B" w:rsidP="004F4D9B">
      <w:pPr>
        <w:rPr>
          <w:rFonts w:ascii="Calibri" w:hAnsi="Calibri"/>
          <w:i/>
          <w:color w:val="0070C0"/>
        </w:rPr>
      </w:pPr>
      <w:bookmarkStart w:id="3" w:name="_Hlk194048763"/>
      <w:r w:rsidRPr="00087539">
        <w:rPr>
          <w:rFonts w:ascii="Calibri" w:hAnsi="Calibri"/>
          <w:i/>
          <w:color w:val="0070C0"/>
        </w:rPr>
        <w:t xml:space="preserve">Supporting documents and appendices must be submitted with the application. Forms and templates are available on the </w:t>
      </w:r>
      <w:hyperlink r:id="rId10" w:history="1">
        <w:r w:rsidRPr="00087539">
          <w:rPr>
            <w:rStyle w:val="Hyperlink"/>
            <w:rFonts w:ascii="Calibri" w:hAnsi="Calibri"/>
            <w:i/>
            <w:color w:val="0070C0"/>
          </w:rPr>
          <w:t>SLHD Research Office website</w:t>
        </w:r>
      </w:hyperlink>
      <w:r w:rsidRPr="00087539">
        <w:rPr>
          <w:rFonts w:ascii="Calibri" w:hAnsi="Calibri"/>
          <w:i/>
          <w:color w:val="0070C0"/>
        </w:rPr>
        <w:t xml:space="preserve">. All appendices are to be submitted as standalone documents with version numbers and dates in the footer, see </w:t>
      </w:r>
      <w:hyperlink r:id="rId11" w:tgtFrame="_top" w:history="1">
        <w:r w:rsidRPr="00087539">
          <w:rPr>
            <w:rStyle w:val="Hyperlink"/>
            <w:rFonts w:ascii="Calibri" w:hAnsi="Calibri"/>
            <w:i/>
            <w:color w:val="0070C0"/>
          </w:rPr>
          <w:t>Ethics Checklist for Non-Clinical Trials (Greater than low risk &amp; Low risk studies)</w:t>
        </w:r>
      </w:hyperlink>
      <w:r w:rsidRPr="00087539">
        <w:rPr>
          <w:rFonts w:ascii="Calibri" w:hAnsi="Calibri"/>
          <w:i/>
          <w:color w:val="0070C0"/>
        </w:rPr>
        <w:t xml:space="preserve"> and below example.</w:t>
      </w:r>
    </w:p>
    <w:p w14:paraId="0A2276E8" w14:textId="77777777" w:rsidR="004F4D9B" w:rsidRPr="00087539" w:rsidRDefault="004F4D9B" w:rsidP="004F4D9B">
      <w:pPr>
        <w:pStyle w:val="ListParagraph"/>
        <w:numPr>
          <w:ilvl w:val="0"/>
          <w:numId w:val="38"/>
        </w:numPr>
        <w:rPr>
          <w:rFonts w:ascii="Calibri" w:hAnsi="Calibri"/>
          <w:color w:val="0070C0"/>
        </w:rPr>
      </w:pPr>
      <w:r w:rsidRPr="00087539">
        <w:rPr>
          <w:rFonts w:ascii="Calibri" w:hAnsi="Calibri"/>
          <w:i/>
          <w:iCs/>
          <w:color w:val="0070C0"/>
        </w:rPr>
        <w:t>Cover Letter</w:t>
      </w:r>
    </w:p>
    <w:p w14:paraId="673863FE" w14:textId="77777777" w:rsidR="004F4D9B" w:rsidRPr="00087539" w:rsidRDefault="004F4D9B" w:rsidP="004F4D9B">
      <w:pPr>
        <w:pStyle w:val="ListParagraph"/>
        <w:numPr>
          <w:ilvl w:val="0"/>
          <w:numId w:val="38"/>
        </w:numPr>
        <w:rPr>
          <w:rFonts w:ascii="Calibri" w:hAnsi="Calibri"/>
          <w:color w:val="0070C0"/>
        </w:rPr>
      </w:pPr>
      <w:r w:rsidRPr="00087539">
        <w:rPr>
          <w:rFonts w:ascii="Calibri" w:hAnsi="Calibri"/>
          <w:i/>
          <w:iCs/>
          <w:color w:val="0070C0"/>
        </w:rPr>
        <w:t>Master Code Sheet</w:t>
      </w:r>
    </w:p>
    <w:p w14:paraId="7960EC93" w14:textId="77777777" w:rsidR="004F4D9B" w:rsidRPr="00087539" w:rsidRDefault="004F4D9B" w:rsidP="004F4D9B">
      <w:pPr>
        <w:pStyle w:val="ListParagraph"/>
        <w:numPr>
          <w:ilvl w:val="0"/>
          <w:numId w:val="38"/>
        </w:numPr>
        <w:rPr>
          <w:rFonts w:ascii="Calibri" w:hAnsi="Calibri"/>
          <w:color w:val="0070C0"/>
        </w:rPr>
      </w:pPr>
      <w:r w:rsidRPr="00087539">
        <w:rPr>
          <w:rFonts w:ascii="Calibri" w:hAnsi="Calibri"/>
          <w:i/>
          <w:iCs/>
          <w:color w:val="0070C0"/>
        </w:rPr>
        <w:t xml:space="preserve">Data Collection Form </w:t>
      </w:r>
    </w:p>
    <w:p w14:paraId="1660B36C" w14:textId="77777777" w:rsidR="004F4D9B" w:rsidRPr="00087539" w:rsidRDefault="004F4D9B" w:rsidP="004F4D9B">
      <w:pPr>
        <w:pStyle w:val="ListParagraph"/>
        <w:numPr>
          <w:ilvl w:val="0"/>
          <w:numId w:val="38"/>
        </w:numPr>
        <w:rPr>
          <w:rFonts w:ascii="Calibri" w:hAnsi="Calibri"/>
          <w:color w:val="0070C0"/>
        </w:rPr>
      </w:pPr>
      <w:r w:rsidRPr="00087539">
        <w:rPr>
          <w:rFonts w:ascii="Calibri" w:hAnsi="Calibri"/>
          <w:i/>
          <w:iCs/>
          <w:color w:val="0070C0"/>
        </w:rPr>
        <w:t xml:space="preserve">(If seeking participant consent) Participant Information Sheet and Consent Form </w:t>
      </w:r>
    </w:p>
    <w:p w14:paraId="16CFFEFE" w14:textId="77777777" w:rsidR="004F4D9B" w:rsidRPr="00087539" w:rsidRDefault="004F4D9B" w:rsidP="004F4D9B">
      <w:pPr>
        <w:pStyle w:val="ListParagraph"/>
        <w:numPr>
          <w:ilvl w:val="0"/>
          <w:numId w:val="38"/>
        </w:numPr>
        <w:rPr>
          <w:rFonts w:ascii="Calibri" w:hAnsi="Calibri"/>
          <w:color w:val="0070C0"/>
        </w:rPr>
      </w:pPr>
      <w:r w:rsidRPr="00087539">
        <w:rPr>
          <w:rFonts w:ascii="Calibri" w:hAnsi="Calibri"/>
          <w:i/>
          <w:iCs/>
          <w:color w:val="0070C0"/>
        </w:rPr>
        <w:t xml:space="preserve">(If requesting an opt out approach) Participant Information Sheet and </w:t>
      </w:r>
      <w:proofErr w:type="spellStart"/>
      <w:r w:rsidRPr="00087539">
        <w:rPr>
          <w:rFonts w:ascii="Calibri" w:hAnsi="Calibri"/>
          <w:i/>
          <w:iCs/>
          <w:color w:val="0070C0"/>
        </w:rPr>
        <w:t>Opt</w:t>
      </w:r>
      <w:proofErr w:type="spellEnd"/>
      <w:r w:rsidRPr="00087539">
        <w:rPr>
          <w:rFonts w:ascii="Calibri" w:hAnsi="Calibri"/>
          <w:i/>
          <w:iCs/>
          <w:color w:val="0070C0"/>
        </w:rPr>
        <w:t xml:space="preserve"> Out Form</w:t>
      </w:r>
    </w:p>
    <w:p w14:paraId="4476180F" w14:textId="77777777" w:rsidR="004F4D9B" w:rsidRPr="00087539" w:rsidRDefault="004F4D9B" w:rsidP="004F4D9B">
      <w:pPr>
        <w:pStyle w:val="ListParagraph"/>
        <w:numPr>
          <w:ilvl w:val="0"/>
          <w:numId w:val="38"/>
        </w:numPr>
        <w:rPr>
          <w:rFonts w:ascii="Calibri" w:hAnsi="Calibri"/>
          <w:color w:val="0070C0"/>
        </w:rPr>
      </w:pPr>
      <w:r w:rsidRPr="00087539">
        <w:rPr>
          <w:rFonts w:ascii="Calibri" w:hAnsi="Calibri"/>
          <w:i/>
          <w:iCs/>
          <w:color w:val="0070C0"/>
        </w:rPr>
        <w:t xml:space="preserve">(If requesting a waiver of consent) SLHD Privacy Compliance Form </w:t>
      </w:r>
    </w:p>
    <w:p w14:paraId="0185E3BA" w14:textId="77777777" w:rsidR="004F4D9B" w:rsidRPr="00087539" w:rsidRDefault="004F4D9B" w:rsidP="004F4D9B">
      <w:pPr>
        <w:pStyle w:val="ListParagraph"/>
        <w:numPr>
          <w:ilvl w:val="0"/>
          <w:numId w:val="38"/>
        </w:numPr>
        <w:rPr>
          <w:rFonts w:ascii="Calibri" w:hAnsi="Calibri"/>
          <w:color w:val="0070C0"/>
        </w:rPr>
      </w:pPr>
      <w:r w:rsidRPr="00087539">
        <w:rPr>
          <w:rFonts w:ascii="Calibri" w:hAnsi="Calibri"/>
          <w:i/>
          <w:iCs/>
          <w:color w:val="0070C0"/>
        </w:rPr>
        <w:t xml:space="preserve">Research Data Management Plan </w:t>
      </w:r>
    </w:p>
    <w:p w14:paraId="087DF5BF" w14:textId="77777777" w:rsidR="004F4D9B" w:rsidRPr="00087539" w:rsidRDefault="004F4D9B" w:rsidP="004F4D9B">
      <w:pPr>
        <w:pStyle w:val="ListParagraph"/>
        <w:numPr>
          <w:ilvl w:val="0"/>
          <w:numId w:val="38"/>
        </w:numPr>
        <w:rPr>
          <w:rFonts w:ascii="Calibri" w:hAnsi="Calibri"/>
          <w:color w:val="0070C0"/>
        </w:rPr>
      </w:pPr>
      <w:r w:rsidRPr="00087539">
        <w:rPr>
          <w:rFonts w:ascii="Calibri" w:hAnsi="Calibri"/>
          <w:i/>
          <w:iCs/>
          <w:color w:val="0070C0"/>
        </w:rPr>
        <w:t>(If applicable) Recruitment Materials e.g. Flyer</w:t>
      </w:r>
    </w:p>
    <w:p w14:paraId="63494314" w14:textId="77777777" w:rsidR="004F4D9B" w:rsidRPr="00087539" w:rsidRDefault="004F4D9B" w:rsidP="004F4D9B">
      <w:pPr>
        <w:pStyle w:val="ListParagraph"/>
        <w:numPr>
          <w:ilvl w:val="0"/>
          <w:numId w:val="38"/>
        </w:numPr>
        <w:rPr>
          <w:rFonts w:ascii="Calibri" w:hAnsi="Calibri"/>
          <w:color w:val="0070C0"/>
        </w:rPr>
      </w:pPr>
      <w:r w:rsidRPr="00087539">
        <w:rPr>
          <w:rFonts w:ascii="Calibri" w:hAnsi="Calibri"/>
          <w:i/>
          <w:iCs/>
          <w:color w:val="0070C0"/>
        </w:rPr>
        <w:t>(If applicable) Social Media Plan</w:t>
      </w:r>
    </w:p>
    <w:p w14:paraId="0C9F3F6E" w14:textId="77777777" w:rsidR="004F4D9B" w:rsidRPr="00087539" w:rsidRDefault="004F4D9B" w:rsidP="004F4D9B">
      <w:pPr>
        <w:pStyle w:val="ListParagraph"/>
        <w:numPr>
          <w:ilvl w:val="0"/>
          <w:numId w:val="38"/>
        </w:numPr>
        <w:rPr>
          <w:rFonts w:ascii="Calibri" w:hAnsi="Calibri"/>
          <w:color w:val="0070C0"/>
        </w:rPr>
      </w:pPr>
      <w:r w:rsidRPr="00087539">
        <w:rPr>
          <w:rFonts w:ascii="Calibri" w:hAnsi="Calibri"/>
          <w:i/>
          <w:iCs/>
          <w:color w:val="0070C0"/>
        </w:rPr>
        <w:t xml:space="preserve">(If applicable) Other supporting documentation </w:t>
      </w:r>
      <w:bookmarkEnd w:id="3"/>
    </w:p>
    <w:p w14:paraId="15E87182" w14:textId="3BB28ED7" w:rsidR="000110C7" w:rsidRDefault="000110C7" w:rsidP="00C42DA3">
      <w:pPr>
        <w:rPr>
          <w:rFonts w:ascii="Calibri" w:hAnsi="Calibri" w:cs="Calibri"/>
          <w:i/>
          <w:color w:val="2E74B5" w:themeColor="accent1" w:themeShade="BF"/>
        </w:rPr>
      </w:pPr>
    </w:p>
    <w:p w14:paraId="039BC143" w14:textId="77777777" w:rsidR="00A14B03" w:rsidRPr="00F31CC0" w:rsidRDefault="00A14B03" w:rsidP="00C42DA3">
      <w:pPr>
        <w:rPr>
          <w:rFonts w:ascii="Calibri" w:hAnsi="Calibri" w:cs="Calibri"/>
          <w:i/>
          <w:color w:val="2E74B5" w:themeColor="accent1" w:themeShade="BF"/>
        </w:rPr>
      </w:pPr>
    </w:p>
    <w:tbl>
      <w:tblPr>
        <w:tblW w:w="10436" w:type="dxa"/>
        <w:tblInd w:w="-7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8"/>
        <w:gridCol w:w="5218"/>
      </w:tblGrid>
      <w:tr w:rsidR="008B1A7E" w:rsidRPr="00E86B3C" w14:paraId="61794FBD" w14:textId="77777777" w:rsidTr="003A7016">
        <w:trPr>
          <w:trHeight w:val="511"/>
        </w:trPr>
        <w:tc>
          <w:tcPr>
            <w:tcW w:w="5218" w:type="dxa"/>
          </w:tcPr>
          <w:p w14:paraId="6F4AD279" w14:textId="059A4F19" w:rsidR="008B1A7E" w:rsidRPr="00E86B3C" w:rsidRDefault="008B1A7E" w:rsidP="003A7016">
            <w:pPr>
              <w:spacing w:after="0" w:line="240" w:lineRule="auto"/>
              <w:rPr>
                <w:rFonts w:ascii="Calibri" w:hAnsi="Calibri" w:cs="Calibri"/>
                <w:b/>
                <w:sz w:val="24"/>
                <w:szCs w:val="24"/>
              </w:rPr>
            </w:pPr>
            <w:r w:rsidRPr="00E86B3C">
              <w:rPr>
                <w:rFonts w:ascii="Calibri" w:hAnsi="Calibri" w:cs="Calibri"/>
                <w:b/>
                <w:sz w:val="24"/>
                <w:szCs w:val="24"/>
              </w:rPr>
              <w:lastRenderedPageBreak/>
              <w:t>Protocol Number</w:t>
            </w:r>
            <w:r w:rsidR="000160B5">
              <w:rPr>
                <w:rFonts w:ascii="Calibri" w:hAnsi="Calibri" w:cs="Calibri"/>
                <w:b/>
                <w:sz w:val="24"/>
                <w:szCs w:val="24"/>
              </w:rPr>
              <w:t xml:space="preserve"> </w:t>
            </w:r>
            <w:r w:rsidR="000160B5" w:rsidRPr="005D50A0">
              <w:rPr>
                <w:rFonts w:ascii="Calibri" w:hAnsi="Calibri" w:cs="Arial"/>
                <w:b/>
                <w:bCs/>
                <w:sz w:val="24"/>
                <w:szCs w:val="24"/>
              </w:rPr>
              <w:t>(Research Office internal reference number)</w:t>
            </w:r>
          </w:p>
        </w:tc>
        <w:tc>
          <w:tcPr>
            <w:tcW w:w="5218" w:type="dxa"/>
          </w:tcPr>
          <w:p w14:paraId="24796DE2" w14:textId="0C3D38CC" w:rsidR="008B1A7E" w:rsidRPr="00E86B3C" w:rsidRDefault="008B1A7E" w:rsidP="00266977">
            <w:pPr>
              <w:spacing w:after="0" w:line="240" w:lineRule="auto"/>
              <w:rPr>
                <w:rFonts w:ascii="Calibri" w:hAnsi="Calibri" w:cs="Calibri"/>
                <w:color w:val="0070C0"/>
                <w:sz w:val="24"/>
                <w:szCs w:val="24"/>
              </w:rPr>
            </w:pPr>
            <w:r w:rsidRPr="00E86B3C">
              <w:rPr>
                <w:rFonts w:ascii="Calibri" w:hAnsi="Calibri" w:cs="Calibri"/>
                <w:color w:val="0070C0"/>
                <w:sz w:val="24"/>
                <w:szCs w:val="24"/>
              </w:rPr>
              <w:t>(</w:t>
            </w:r>
            <w:r w:rsidR="00266977" w:rsidRPr="00E86B3C">
              <w:rPr>
                <w:rFonts w:ascii="Calibri" w:hAnsi="Calibri" w:cs="Calibri"/>
                <w:color w:val="0070C0"/>
                <w:sz w:val="24"/>
                <w:szCs w:val="24"/>
              </w:rPr>
              <w:t>This w</w:t>
            </w:r>
            <w:r w:rsidR="0093378D" w:rsidRPr="00E86B3C">
              <w:rPr>
                <w:rFonts w:ascii="Calibri" w:hAnsi="Calibri" w:cs="Calibri"/>
                <w:color w:val="0070C0"/>
                <w:sz w:val="24"/>
                <w:szCs w:val="24"/>
              </w:rPr>
              <w:t>ill</w:t>
            </w:r>
            <w:r w:rsidR="002105C9" w:rsidRPr="00E86B3C">
              <w:rPr>
                <w:rFonts w:ascii="Calibri" w:hAnsi="Calibri" w:cs="Calibri"/>
                <w:color w:val="0070C0"/>
                <w:sz w:val="24"/>
                <w:szCs w:val="24"/>
              </w:rPr>
              <w:t xml:space="preserve"> b</w:t>
            </w:r>
            <w:r w:rsidR="00A36A24" w:rsidRPr="00E86B3C">
              <w:rPr>
                <w:rFonts w:ascii="Calibri" w:hAnsi="Calibri" w:cs="Calibri"/>
                <w:color w:val="0070C0"/>
                <w:sz w:val="24"/>
                <w:szCs w:val="24"/>
              </w:rPr>
              <w:t xml:space="preserve">e </w:t>
            </w:r>
            <w:r w:rsidRPr="00E86B3C">
              <w:rPr>
                <w:rFonts w:ascii="Calibri" w:hAnsi="Calibri" w:cs="Calibri"/>
                <w:color w:val="0070C0"/>
                <w:sz w:val="24"/>
                <w:szCs w:val="24"/>
              </w:rPr>
              <w:t xml:space="preserve">allocated by </w:t>
            </w:r>
            <w:r w:rsidR="00266977" w:rsidRPr="00E86B3C">
              <w:rPr>
                <w:rFonts w:ascii="Calibri" w:hAnsi="Calibri" w:cs="Calibri"/>
                <w:color w:val="0070C0"/>
                <w:sz w:val="24"/>
                <w:szCs w:val="24"/>
              </w:rPr>
              <w:t>the Research Office</w:t>
            </w:r>
            <w:r w:rsidRPr="00E86B3C">
              <w:rPr>
                <w:rFonts w:ascii="Calibri" w:hAnsi="Calibri" w:cs="Calibri"/>
                <w:color w:val="0070C0"/>
                <w:sz w:val="24"/>
                <w:szCs w:val="24"/>
              </w:rPr>
              <w:t xml:space="preserve"> </w:t>
            </w:r>
            <w:r w:rsidR="00CB7CCC" w:rsidRPr="00E86B3C">
              <w:rPr>
                <w:rFonts w:ascii="Calibri" w:hAnsi="Calibri" w:cs="Calibri"/>
                <w:color w:val="0070C0"/>
                <w:sz w:val="24"/>
                <w:szCs w:val="24"/>
              </w:rPr>
              <w:t xml:space="preserve">after submission, </w:t>
            </w:r>
            <w:r w:rsidRPr="00E86B3C">
              <w:rPr>
                <w:rFonts w:ascii="Calibri" w:hAnsi="Calibri" w:cs="Calibri"/>
                <w:color w:val="0070C0"/>
                <w:sz w:val="24"/>
                <w:szCs w:val="24"/>
              </w:rPr>
              <w:t>i.e.</w:t>
            </w:r>
            <w:r w:rsidR="00CB7CCC" w:rsidRPr="00E86B3C">
              <w:rPr>
                <w:rFonts w:ascii="Calibri" w:hAnsi="Calibri" w:cs="Calibri"/>
                <w:color w:val="0070C0"/>
                <w:sz w:val="24"/>
                <w:szCs w:val="24"/>
              </w:rPr>
              <w:t>,</w:t>
            </w:r>
            <w:r w:rsidRPr="00E86B3C">
              <w:rPr>
                <w:rFonts w:ascii="Calibri" w:hAnsi="Calibri" w:cs="Calibri"/>
                <w:color w:val="0070C0"/>
                <w:sz w:val="24"/>
                <w:szCs w:val="24"/>
              </w:rPr>
              <w:t xml:space="preserve"> X2</w:t>
            </w:r>
            <w:r w:rsidR="00E869A2">
              <w:rPr>
                <w:rFonts w:ascii="Calibri" w:hAnsi="Calibri" w:cs="Calibri"/>
                <w:color w:val="0070C0"/>
                <w:sz w:val="24"/>
                <w:szCs w:val="24"/>
              </w:rPr>
              <w:t>6</w:t>
            </w:r>
            <w:r w:rsidRPr="00E86B3C">
              <w:rPr>
                <w:rFonts w:ascii="Calibri" w:hAnsi="Calibri" w:cs="Calibri"/>
                <w:color w:val="0070C0"/>
                <w:sz w:val="24"/>
                <w:szCs w:val="24"/>
              </w:rPr>
              <w:t>-0000</w:t>
            </w:r>
            <w:r w:rsidR="002F26A5" w:rsidRPr="00E86B3C">
              <w:rPr>
                <w:rFonts w:ascii="Calibri" w:hAnsi="Calibri" w:cs="Calibri"/>
                <w:color w:val="0070C0"/>
                <w:sz w:val="24"/>
                <w:szCs w:val="24"/>
              </w:rPr>
              <w:t xml:space="preserve"> or CH6</w:t>
            </w:r>
            <w:r w:rsidR="002E08B9">
              <w:rPr>
                <w:rFonts w:ascii="Calibri" w:hAnsi="Calibri" w:cs="Calibri"/>
                <w:color w:val="0070C0"/>
                <w:sz w:val="24"/>
                <w:szCs w:val="24"/>
              </w:rPr>
              <w:t>2</w:t>
            </w:r>
            <w:r w:rsidR="002F26A5" w:rsidRPr="00E86B3C">
              <w:rPr>
                <w:rFonts w:ascii="Calibri" w:hAnsi="Calibri" w:cs="Calibri"/>
                <w:color w:val="0070C0"/>
                <w:sz w:val="24"/>
                <w:szCs w:val="24"/>
              </w:rPr>
              <w:t>/6/202</w:t>
            </w:r>
            <w:r w:rsidR="00E869A2">
              <w:rPr>
                <w:rFonts w:ascii="Calibri" w:hAnsi="Calibri" w:cs="Calibri"/>
                <w:color w:val="0070C0"/>
                <w:sz w:val="24"/>
                <w:szCs w:val="24"/>
              </w:rPr>
              <w:t>6</w:t>
            </w:r>
            <w:r w:rsidR="002F26A5" w:rsidRPr="00E86B3C">
              <w:rPr>
                <w:rFonts w:ascii="Calibri" w:hAnsi="Calibri" w:cs="Calibri"/>
                <w:color w:val="0070C0"/>
                <w:sz w:val="24"/>
                <w:szCs w:val="24"/>
              </w:rPr>
              <w:t>-xxx</w:t>
            </w:r>
            <w:r w:rsidRPr="00E86B3C">
              <w:rPr>
                <w:rFonts w:ascii="Calibri" w:hAnsi="Calibri" w:cs="Calibri"/>
                <w:color w:val="0070C0"/>
                <w:sz w:val="24"/>
                <w:szCs w:val="24"/>
              </w:rPr>
              <w:t>)</w:t>
            </w:r>
          </w:p>
        </w:tc>
      </w:tr>
      <w:tr w:rsidR="008B1A7E" w:rsidRPr="00E86B3C" w14:paraId="52A61510" w14:textId="77777777" w:rsidTr="003A7016">
        <w:trPr>
          <w:trHeight w:val="511"/>
        </w:trPr>
        <w:tc>
          <w:tcPr>
            <w:tcW w:w="5218" w:type="dxa"/>
          </w:tcPr>
          <w:p w14:paraId="05F5014C" w14:textId="77777777" w:rsidR="008B1A7E" w:rsidRPr="00E86B3C" w:rsidRDefault="008B1A7E" w:rsidP="003A7016">
            <w:pPr>
              <w:spacing w:after="0" w:line="240" w:lineRule="auto"/>
              <w:rPr>
                <w:rFonts w:ascii="Calibri" w:hAnsi="Calibri" w:cs="Calibri"/>
                <w:b/>
                <w:sz w:val="24"/>
                <w:szCs w:val="24"/>
              </w:rPr>
            </w:pPr>
            <w:r w:rsidRPr="00E86B3C">
              <w:rPr>
                <w:rFonts w:ascii="Calibri" w:hAnsi="Calibri" w:cs="Calibri"/>
                <w:b/>
                <w:sz w:val="24"/>
                <w:szCs w:val="24"/>
              </w:rPr>
              <w:t>Study Title</w:t>
            </w:r>
          </w:p>
        </w:tc>
        <w:tc>
          <w:tcPr>
            <w:tcW w:w="5218" w:type="dxa"/>
          </w:tcPr>
          <w:p w14:paraId="233F68D9" w14:textId="49454FCA" w:rsidR="008B1A7E" w:rsidRPr="00E86B3C" w:rsidRDefault="00EE315A" w:rsidP="00266977">
            <w:pPr>
              <w:spacing w:after="0" w:line="240" w:lineRule="auto"/>
              <w:rPr>
                <w:rFonts w:ascii="Calibri" w:hAnsi="Calibri" w:cs="Calibri"/>
                <w:color w:val="0070C0"/>
                <w:sz w:val="24"/>
                <w:szCs w:val="24"/>
              </w:rPr>
            </w:pPr>
            <w:r w:rsidRPr="00E86B3C">
              <w:rPr>
                <w:rFonts w:ascii="Calibri" w:hAnsi="Calibri" w:cs="Calibri"/>
                <w:color w:val="0070C0"/>
                <w:sz w:val="24"/>
                <w:szCs w:val="24"/>
              </w:rPr>
              <w:t xml:space="preserve">Same as the study title in REGIS and on all </w:t>
            </w:r>
            <w:r w:rsidR="00266977" w:rsidRPr="00E86B3C">
              <w:rPr>
                <w:rFonts w:ascii="Calibri" w:hAnsi="Calibri" w:cs="Calibri"/>
                <w:color w:val="0070C0"/>
                <w:sz w:val="24"/>
                <w:szCs w:val="24"/>
              </w:rPr>
              <w:t xml:space="preserve">other </w:t>
            </w:r>
            <w:r w:rsidRPr="00E86B3C">
              <w:rPr>
                <w:rFonts w:ascii="Calibri" w:hAnsi="Calibri" w:cs="Calibri"/>
                <w:color w:val="0070C0"/>
                <w:sz w:val="24"/>
                <w:szCs w:val="24"/>
              </w:rPr>
              <w:t>documents</w:t>
            </w:r>
          </w:p>
        </w:tc>
      </w:tr>
      <w:tr w:rsidR="008B1A7E" w:rsidRPr="00E86B3C" w14:paraId="2A58BD50" w14:textId="77777777" w:rsidTr="003A7016">
        <w:trPr>
          <w:trHeight w:val="511"/>
        </w:trPr>
        <w:tc>
          <w:tcPr>
            <w:tcW w:w="5218" w:type="dxa"/>
          </w:tcPr>
          <w:p w14:paraId="4882E48C" w14:textId="21C8749C" w:rsidR="008B1A7E" w:rsidRPr="00E86B3C" w:rsidRDefault="008B1A7E" w:rsidP="003A7016">
            <w:pPr>
              <w:spacing w:after="0" w:line="240" w:lineRule="auto"/>
              <w:rPr>
                <w:rFonts w:ascii="Calibri" w:hAnsi="Calibri" w:cs="Calibri"/>
                <w:b/>
                <w:sz w:val="24"/>
                <w:szCs w:val="24"/>
              </w:rPr>
            </w:pPr>
            <w:r w:rsidRPr="00E86B3C">
              <w:rPr>
                <w:rFonts w:ascii="Calibri" w:hAnsi="Calibri" w:cs="Calibri"/>
                <w:b/>
                <w:sz w:val="24"/>
                <w:szCs w:val="24"/>
              </w:rPr>
              <w:t>Coordinating Principal Investigator</w:t>
            </w:r>
            <w:r w:rsidR="006269B3">
              <w:rPr>
                <w:rFonts w:ascii="Calibri" w:hAnsi="Calibri" w:cs="Calibri"/>
                <w:b/>
                <w:sz w:val="24"/>
                <w:szCs w:val="24"/>
              </w:rPr>
              <w:t xml:space="preserve"> (CPI)</w:t>
            </w:r>
          </w:p>
        </w:tc>
        <w:tc>
          <w:tcPr>
            <w:tcW w:w="5218" w:type="dxa"/>
          </w:tcPr>
          <w:p w14:paraId="3B4E4AFC" w14:textId="77777777" w:rsidR="00156135" w:rsidRDefault="00156135" w:rsidP="00156135">
            <w:pPr>
              <w:spacing w:after="0" w:line="240" w:lineRule="auto"/>
              <w:rPr>
                <w:rFonts w:ascii="Calibri" w:hAnsi="Calibri" w:cs="Arial"/>
                <w:color w:val="0070C0"/>
                <w:sz w:val="24"/>
                <w:szCs w:val="24"/>
              </w:rPr>
            </w:pPr>
            <w:r w:rsidRPr="004913F3">
              <w:rPr>
                <w:rFonts w:ascii="Calibri" w:hAnsi="Calibri" w:cs="Arial"/>
                <w:color w:val="0070C0"/>
                <w:sz w:val="24"/>
                <w:szCs w:val="24"/>
              </w:rPr>
              <w:t>(</w:t>
            </w:r>
            <w:r>
              <w:rPr>
                <w:rFonts w:ascii="Calibri" w:hAnsi="Calibri" w:cs="Arial"/>
                <w:color w:val="0070C0"/>
                <w:sz w:val="24"/>
                <w:szCs w:val="24"/>
              </w:rPr>
              <w:t>Include n</w:t>
            </w:r>
            <w:r w:rsidRPr="004913F3">
              <w:rPr>
                <w:rFonts w:ascii="Calibri" w:hAnsi="Calibri" w:cs="Arial"/>
                <w:color w:val="0070C0"/>
                <w:sz w:val="24"/>
                <w:szCs w:val="24"/>
              </w:rPr>
              <w:t>ame</w:t>
            </w:r>
            <w:r>
              <w:rPr>
                <w:rFonts w:ascii="Calibri" w:hAnsi="Calibri" w:cs="Arial"/>
                <w:color w:val="0070C0"/>
                <w:sz w:val="24"/>
                <w:szCs w:val="24"/>
              </w:rPr>
              <w:t>, position and affiliation</w:t>
            </w:r>
            <w:r w:rsidRPr="004913F3">
              <w:rPr>
                <w:rFonts w:ascii="Calibri" w:hAnsi="Calibri" w:cs="Arial"/>
                <w:color w:val="0070C0"/>
                <w:sz w:val="24"/>
                <w:szCs w:val="24"/>
              </w:rPr>
              <w:t>)</w:t>
            </w:r>
            <w:r>
              <w:rPr>
                <w:rFonts w:ascii="Calibri" w:hAnsi="Calibri" w:cs="Arial"/>
                <w:color w:val="0070C0"/>
                <w:sz w:val="24"/>
                <w:szCs w:val="24"/>
              </w:rPr>
              <w:t xml:space="preserve"> </w:t>
            </w:r>
          </w:p>
          <w:p w14:paraId="6086B19D" w14:textId="25FD6110" w:rsidR="008B1A7E" w:rsidRPr="00E86B3C" w:rsidRDefault="006269B3" w:rsidP="00156135">
            <w:pPr>
              <w:spacing w:after="0" w:line="240" w:lineRule="auto"/>
              <w:rPr>
                <w:rFonts w:ascii="Calibri" w:hAnsi="Calibri" w:cs="Calibri"/>
                <w:b/>
                <w:color w:val="0070C0"/>
                <w:sz w:val="24"/>
                <w:szCs w:val="24"/>
              </w:rPr>
            </w:pPr>
            <w:r w:rsidRPr="0086391D">
              <w:rPr>
                <w:rFonts w:ascii="Calibri" w:hAnsi="Calibri" w:cs="Arial"/>
                <w:i/>
                <w:iCs/>
                <w:color w:val="0070C0"/>
                <w:sz w:val="24"/>
                <w:szCs w:val="24"/>
              </w:rPr>
              <w:t>Only one Coordinating Principal Investigator</w:t>
            </w:r>
            <w:r>
              <w:rPr>
                <w:rFonts w:ascii="Calibri" w:hAnsi="Calibri" w:cs="Arial"/>
                <w:i/>
                <w:iCs/>
                <w:color w:val="0070C0"/>
                <w:sz w:val="24"/>
                <w:szCs w:val="24"/>
              </w:rPr>
              <w:t xml:space="preserve"> (CPI)</w:t>
            </w:r>
            <w:r w:rsidRPr="0086391D">
              <w:rPr>
                <w:rFonts w:ascii="Calibri" w:hAnsi="Calibri" w:cs="Arial"/>
                <w:i/>
                <w:iCs/>
                <w:color w:val="0070C0"/>
                <w:sz w:val="24"/>
                <w:szCs w:val="24"/>
              </w:rPr>
              <w:t xml:space="preserve"> should be listed.</w:t>
            </w:r>
            <w:r>
              <w:rPr>
                <w:rFonts w:ascii="Calibri" w:hAnsi="Calibri" w:cs="Arial"/>
                <w:color w:val="0070C0"/>
                <w:sz w:val="24"/>
                <w:szCs w:val="24"/>
              </w:rPr>
              <w:t xml:space="preserve"> </w:t>
            </w:r>
            <w:r w:rsidR="00156135" w:rsidRPr="006E4B59">
              <w:rPr>
                <w:rFonts w:ascii="Calibri" w:hAnsi="Calibri" w:cs="Arial"/>
                <w:i/>
                <w:iCs/>
                <w:color w:val="0070C0"/>
                <w:sz w:val="24"/>
                <w:szCs w:val="24"/>
              </w:rPr>
              <w:t>The CPI should not be a student, e.g., For student studies, t</w:t>
            </w:r>
            <w:r w:rsidR="00156135" w:rsidRPr="004215B1">
              <w:rPr>
                <w:rFonts w:ascii="Calibri" w:hAnsi="Calibri" w:cs="Arial"/>
                <w:i/>
                <w:iCs/>
                <w:color w:val="0070C0"/>
                <w:sz w:val="24"/>
                <w:szCs w:val="24"/>
              </w:rPr>
              <w:t xml:space="preserve">he CPI is the supervisor for </w:t>
            </w:r>
            <w:r w:rsidR="00156135" w:rsidRPr="006E4B59">
              <w:rPr>
                <w:rFonts w:ascii="Calibri" w:hAnsi="Calibri" w:cs="Arial"/>
                <w:i/>
                <w:iCs/>
                <w:color w:val="0070C0"/>
                <w:sz w:val="24"/>
                <w:szCs w:val="24"/>
              </w:rPr>
              <w:t>the</w:t>
            </w:r>
            <w:r w:rsidR="00156135" w:rsidRPr="004215B1">
              <w:rPr>
                <w:rFonts w:ascii="Calibri" w:hAnsi="Calibri" w:cs="Arial"/>
                <w:i/>
                <w:iCs/>
                <w:color w:val="0070C0"/>
                <w:sz w:val="24"/>
                <w:szCs w:val="24"/>
              </w:rPr>
              <w:t xml:space="preserve"> higher degree student</w:t>
            </w:r>
          </w:p>
        </w:tc>
      </w:tr>
      <w:tr w:rsidR="008B1A7E" w:rsidRPr="00E86B3C" w14:paraId="68C82ABE" w14:textId="77777777" w:rsidTr="003A7016">
        <w:trPr>
          <w:trHeight w:val="511"/>
        </w:trPr>
        <w:tc>
          <w:tcPr>
            <w:tcW w:w="5218" w:type="dxa"/>
          </w:tcPr>
          <w:p w14:paraId="29636168" w14:textId="77777777" w:rsidR="008B1A7E" w:rsidRPr="00E86B3C" w:rsidRDefault="008B1A7E" w:rsidP="003A7016">
            <w:pPr>
              <w:spacing w:after="0" w:line="240" w:lineRule="auto"/>
              <w:rPr>
                <w:rFonts w:ascii="Calibri" w:hAnsi="Calibri" w:cs="Calibri"/>
                <w:b/>
                <w:sz w:val="24"/>
                <w:szCs w:val="24"/>
              </w:rPr>
            </w:pPr>
            <w:r w:rsidRPr="00E86B3C">
              <w:rPr>
                <w:rFonts w:ascii="Calibri" w:hAnsi="Calibri" w:cs="Calibri"/>
                <w:b/>
                <w:sz w:val="24"/>
                <w:szCs w:val="24"/>
              </w:rPr>
              <w:t>Signature:</w:t>
            </w:r>
          </w:p>
        </w:tc>
        <w:tc>
          <w:tcPr>
            <w:tcW w:w="5218" w:type="dxa"/>
          </w:tcPr>
          <w:p w14:paraId="649CA739" w14:textId="77777777" w:rsidR="008B1A7E" w:rsidRPr="00E86B3C" w:rsidRDefault="008B1A7E" w:rsidP="003A7016">
            <w:pPr>
              <w:spacing w:after="0" w:line="240" w:lineRule="auto"/>
              <w:rPr>
                <w:rFonts w:ascii="Calibri" w:hAnsi="Calibri" w:cs="Calibri"/>
                <w:sz w:val="24"/>
                <w:szCs w:val="24"/>
              </w:rPr>
            </w:pPr>
            <w:r w:rsidRPr="00E86B3C">
              <w:rPr>
                <w:rFonts w:ascii="Calibri" w:hAnsi="Calibri" w:cs="Calibri"/>
                <w:sz w:val="24"/>
                <w:szCs w:val="24"/>
              </w:rPr>
              <w:t>Date:</w:t>
            </w:r>
          </w:p>
        </w:tc>
      </w:tr>
      <w:tr w:rsidR="008B1A7E" w:rsidRPr="00E86B3C" w14:paraId="10261FA9" w14:textId="77777777" w:rsidTr="003B55AB">
        <w:trPr>
          <w:trHeight w:val="1046"/>
        </w:trPr>
        <w:tc>
          <w:tcPr>
            <w:tcW w:w="5218" w:type="dxa"/>
          </w:tcPr>
          <w:p w14:paraId="621CB096" w14:textId="77777777" w:rsidR="008B1A7E" w:rsidRPr="00E86B3C" w:rsidRDefault="00D102A5" w:rsidP="003A7016">
            <w:pPr>
              <w:spacing w:after="0" w:line="240" w:lineRule="auto"/>
              <w:rPr>
                <w:rFonts w:ascii="Calibri" w:hAnsi="Calibri" w:cs="Calibri"/>
                <w:b/>
                <w:sz w:val="24"/>
                <w:szCs w:val="24"/>
              </w:rPr>
            </w:pPr>
            <w:r w:rsidRPr="00E86B3C">
              <w:rPr>
                <w:rFonts w:ascii="Calibri" w:hAnsi="Calibri" w:cs="Calibri"/>
                <w:b/>
                <w:sz w:val="24"/>
                <w:szCs w:val="24"/>
              </w:rPr>
              <w:t>Co-investigators</w:t>
            </w:r>
          </w:p>
        </w:tc>
        <w:tc>
          <w:tcPr>
            <w:tcW w:w="5218" w:type="dxa"/>
          </w:tcPr>
          <w:p w14:paraId="61AC1B1F" w14:textId="77777777" w:rsidR="00156135" w:rsidRDefault="00156135" w:rsidP="00156135">
            <w:pPr>
              <w:spacing w:after="0" w:line="240" w:lineRule="auto"/>
              <w:rPr>
                <w:rFonts w:ascii="Calibri" w:hAnsi="Calibri" w:cs="Arial"/>
                <w:i/>
                <w:color w:val="2E74B5" w:themeColor="accent1" w:themeShade="BF"/>
                <w:sz w:val="24"/>
                <w:szCs w:val="24"/>
              </w:rPr>
            </w:pPr>
            <w:r w:rsidRPr="006357C3">
              <w:rPr>
                <w:rFonts w:ascii="Calibri" w:hAnsi="Calibri" w:cs="Arial"/>
                <w:b/>
                <w:color w:val="0070C0"/>
                <w:sz w:val="24"/>
                <w:szCs w:val="24"/>
              </w:rPr>
              <w:t>List ALL INVESTIGATORS HERE</w:t>
            </w:r>
            <w:r>
              <w:rPr>
                <w:rFonts w:ascii="Calibri" w:hAnsi="Calibri" w:cs="Arial"/>
                <w:b/>
                <w:color w:val="0070C0"/>
                <w:sz w:val="24"/>
                <w:szCs w:val="24"/>
              </w:rPr>
              <w:br/>
            </w:r>
            <w:r>
              <w:rPr>
                <w:rFonts w:ascii="Calibri" w:hAnsi="Calibri" w:cs="Arial"/>
                <w:i/>
                <w:color w:val="2E74B5" w:themeColor="accent1" w:themeShade="BF"/>
                <w:sz w:val="24"/>
                <w:szCs w:val="24"/>
              </w:rPr>
              <w:t>(include name, role and affiliation)</w:t>
            </w:r>
          </w:p>
          <w:p w14:paraId="677BB6F1" w14:textId="72C70BA1" w:rsidR="008B1A7E" w:rsidRPr="00E86B3C" w:rsidRDefault="00EE315A" w:rsidP="00641C1B">
            <w:pPr>
              <w:spacing w:after="0" w:line="240" w:lineRule="auto"/>
              <w:rPr>
                <w:rFonts w:ascii="Calibri" w:hAnsi="Calibri" w:cs="Calibri"/>
                <w:sz w:val="24"/>
                <w:szCs w:val="24"/>
              </w:rPr>
            </w:pPr>
            <w:r w:rsidRPr="00E86B3C">
              <w:rPr>
                <w:rFonts w:ascii="Calibri" w:hAnsi="Calibri" w:cs="Calibri"/>
                <w:b/>
                <w:color w:val="0070C0"/>
                <w:sz w:val="24"/>
                <w:szCs w:val="24"/>
              </w:rPr>
              <w:br/>
            </w:r>
          </w:p>
        </w:tc>
      </w:tr>
      <w:tr w:rsidR="003B55AB" w:rsidRPr="00E86B3C" w14:paraId="750500C3" w14:textId="77777777" w:rsidTr="00266977">
        <w:trPr>
          <w:trHeight w:val="2798"/>
        </w:trPr>
        <w:tc>
          <w:tcPr>
            <w:tcW w:w="5218" w:type="dxa"/>
          </w:tcPr>
          <w:p w14:paraId="21993D49" w14:textId="77777777" w:rsidR="003B55AB" w:rsidRPr="00E86B3C" w:rsidRDefault="003B55AB" w:rsidP="003A7016">
            <w:pPr>
              <w:spacing w:after="0" w:line="240" w:lineRule="auto"/>
              <w:rPr>
                <w:rFonts w:ascii="Calibri" w:hAnsi="Calibri" w:cs="Calibri"/>
                <w:b/>
                <w:sz w:val="24"/>
                <w:szCs w:val="24"/>
              </w:rPr>
            </w:pPr>
            <w:r w:rsidRPr="00E86B3C">
              <w:rPr>
                <w:rFonts w:ascii="Calibri" w:hAnsi="Calibri" w:cs="Calibri"/>
                <w:b/>
                <w:sz w:val="24"/>
                <w:szCs w:val="24"/>
              </w:rPr>
              <w:t>Student Investigator</w:t>
            </w:r>
            <w:r w:rsidR="00641C1B" w:rsidRPr="00E86B3C">
              <w:rPr>
                <w:rFonts w:ascii="Calibri" w:hAnsi="Calibri" w:cs="Calibri"/>
                <w:b/>
                <w:sz w:val="24"/>
                <w:szCs w:val="24"/>
              </w:rPr>
              <w:t>(s)</w:t>
            </w:r>
            <w:r w:rsidRPr="00E86B3C">
              <w:rPr>
                <w:rFonts w:ascii="Calibri" w:hAnsi="Calibri" w:cs="Calibri"/>
                <w:b/>
                <w:sz w:val="24"/>
                <w:szCs w:val="24"/>
              </w:rPr>
              <w:t xml:space="preserve"> (if applicable)</w:t>
            </w:r>
          </w:p>
        </w:tc>
        <w:tc>
          <w:tcPr>
            <w:tcW w:w="5218" w:type="dxa"/>
          </w:tcPr>
          <w:p w14:paraId="0ED0D76A" w14:textId="77777777" w:rsidR="00266977" w:rsidRPr="00095E7A" w:rsidRDefault="003B55AB" w:rsidP="003B55AB">
            <w:pPr>
              <w:spacing w:after="0" w:line="240" w:lineRule="auto"/>
              <w:rPr>
                <w:rFonts w:ascii="Calibri" w:hAnsi="Calibri" w:cs="Calibri"/>
                <w:i/>
                <w:color w:val="0070C0"/>
                <w:sz w:val="24"/>
                <w:szCs w:val="24"/>
              </w:rPr>
            </w:pPr>
            <w:r w:rsidRPr="00095E7A">
              <w:rPr>
                <w:rFonts w:ascii="Calibri" w:hAnsi="Calibri" w:cs="Calibri"/>
                <w:i/>
                <w:color w:val="0070C0"/>
                <w:sz w:val="24"/>
                <w:szCs w:val="24"/>
              </w:rPr>
              <w:t xml:space="preserve">List here </w:t>
            </w:r>
            <w:r w:rsidR="00266977" w:rsidRPr="00095E7A">
              <w:rPr>
                <w:rFonts w:ascii="Calibri" w:hAnsi="Calibri" w:cs="Calibri"/>
                <w:i/>
                <w:color w:val="0070C0"/>
                <w:sz w:val="24"/>
                <w:szCs w:val="24"/>
              </w:rPr>
              <w:t>all the</w:t>
            </w:r>
            <w:r w:rsidRPr="00095E7A">
              <w:rPr>
                <w:rFonts w:ascii="Calibri" w:hAnsi="Calibri" w:cs="Calibri"/>
                <w:i/>
                <w:color w:val="0070C0"/>
                <w:sz w:val="24"/>
                <w:szCs w:val="24"/>
              </w:rPr>
              <w:t xml:space="preserve"> investigators who are </w:t>
            </w:r>
            <w:r w:rsidRPr="00095E7A">
              <w:rPr>
                <w:rFonts w:ascii="Calibri" w:hAnsi="Calibri" w:cs="Calibri"/>
                <w:b/>
                <w:bCs/>
                <w:i/>
                <w:color w:val="0070C0"/>
                <w:sz w:val="24"/>
                <w:szCs w:val="24"/>
              </w:rPr>
              <w:t>students</w:t>
            </w:r>
            <w:r w:rsidRPr="00095E7A">
              <w:rPr>
                <w:rFonts w:ascii="Calibri" w:hAnsi="Calibri" w:cs="Calibri"/>
                <w:i/>
                <w:color w:val="0070C0"/>
                <w:sz w:val="24"/>
                <w:szCs w:val="24"/>
              </w:rPr>
              <w:t xml:space="preserve"> and outline which parts of the Protocol will contribute to the requirements of their degree</w:t>
            </w:r>
            <w:r w:rsidR="00266977" w:rsidRPr="00095E7A">
              <w:rPr>
                <w:rFonts w:ascii="Calibri" w:hAnsi="Calibri" w:cs="Calibri"/>
                <w:i/>
                <w:color w:val="0070C0"/>
                <w:sz w:val="24"/>
                <w:szCs w:val="24"/>
              </w:rPr>
              <w:t>s.</w:t>
            </w:r>
          </w:p>
          <w:p w14:paraId="7CE4B254" w14:textId="77777777" w:rsidR="00266977" w:rsidRPr="00095E7A" w:rsidRDefault="00266977" w:rsidP="003B55AB">
            <w:pPr>
              <w:spacing w:after="0" w:line="240" w:lineRule="auto"/>
              <w:rPr>
                <w:rFonts w:ascii="Calibri" w:hAnsi="Calibri" w:cs="Calibri"/>
                <w:i/>
                <w:color w:val="0070C0"/>
                <w:sz w:val="24"/>
                <w:szCs w:val="24"/>
              </w:rPr>
            </w:pPr>
          </w:p>
          <w:p w14:paraId="6C9A42E3" w14:textId="3E6EF635" w:rsidR="003B55AB" w:rsidRPr="00E86B3C" w:rsidRDefault="00266977" w:rsidP="003B55AB">
            <w:pPr>
              <w:spacing w:after="0" w:line="240" w:lineRule="auto"/>
              <w:rPr>
                <w:rFonts w:ascii="Calibri" w:hAnsi="Calibri" w:cs="Calibri"/>
                <w:color w:val="2E74B5" w:themeColor="accent1" w:themeShade="BF"/>
                <w:sz w:val="24"/>
                <w:szCs w:val="24"/>
              </w:rPr>
            </w:pPr>
            <w:r w:rsidRPr="00095E7A">
              <w:rPr>
                <w:rFonts w:ascii="Calibri" w:hAnsi="Calibri" w:cs="Calibri"/>
                <w:i/>
                <w:color w:val="0070C0"/>
                <w:sz w:val="24"/>
                <w:szCs w:val="24"/>
              </w:rPr>
              <w:t>Insert the statement:</w:t>
            </w:r>
            <w:r w:rsidR="003B55AB" w:rsidRPr="00095E7A">
              <w:rPr>
                <w:rFonts w:ascii="Calibri" w:hAnsi="Calibri" w:cs="Calibri"/>
                <w:i/>
                <w:color w:val="0070C0"/>
                <w:sz w:val="24"/>
                <w:szCs w:val="24"/>
              </w:rPr>
              <w:t xml:space="preserve"> </w:t>
            </w:r>
            <w:r w:rsidR="003B55AB" w:rsidRPr="00095E7A">
              <w:rPr>
                <w:rFonts w:ascii="Calibri" w:hAnsi="Calibri" w:cs="Calibri"/>
                <w:color w:val="0070C0"/>
                <w:sz w:val="24"/>
                <w:szCs w:val="24"/>
                <w:highlight w:val="yellow"/>
              </w:rPr>
              <w:t xml:space="preserve">NAME is conducting the study to partially fulfil the requirements of NAME OF DEGREE under the supervision of NAME(s) </w:t>
            </w:r>
          </w:p>
        </w:tc>
      </w:tr>
      <w:tr w:rsidR="00AC1196" w:rsidRPr="00E86B3C" w14:paraId="1188F2E8" w14:textId="77777777" w:rsidTr="00A14B03">
        <w:trPr>
          <w:trHeight w:val="1751"/>
        </w:trPr>
        <w:tc>
          <w:tcPr>
            <w:tcW w:w="5218" w:type="dxa"/>
          </w:tcPr>
          <w:p w14:paraId="7B88D50C" w14:textId="16EDA087" w:rsidR="00AC1196" w:rsidRPr="00E86B3C" w:rsidRDefault="00AC1196" w:rsidP="00AC1196">
            <w:pPr>
              <w:spacing w:after="0" w:line="240" w:lineRule="auto"/>
              <w:rPr>
                <w:rFonts w:ascii="Calibri" w:hAnsi="Calibri" w:cs="Calibri"/>
                <w:b/>
                <w:sz w:val="24"/>
                <w:szCs w:val="24"/>
              </w:rPr>
            </w:pPr>
            <w:r>
              <w:rPr>
                <w:rFonts w:ascii="Calibri" w:hAnsi="Calibri" w:cs="Calibri"/>
                <w:b/>
                <w:sz w:val="24"/>
                <w:szCs w:val="24"/>
              </w:rPr>
              <w:t>Sponsor (if applicable)</w:t>
            </w:r>
          </w:p>
        </w:tc>
        <w:tc>
          <w:tcPr>
            <w:tcW w:w="5218" w:type="dxa"/>
          </w:tcPr>
          <w:p w14:paraId="4B62349B" w14:textId="35342808" w:rsidR="00AC1196" w:rsidRPr="00E86B3C" w:rsidRDefault="00AC1196" w:rsidP="00AC1196">
            <w:pPr>
              <w:spacing w:after="0" w:line="240" w:lineRule="auto"/>
              <w:rPr>
                <w:rFonts w:ascii="Calibri" w:hAnsi="Calibri" w:cs="Calibri"/>
                <w:i/>
                <w:color w:val="2E74B5" w:themeColor="accent1" w:themeShade="BF"/>
                <w:sz w:val="24"/>
                <w:szCs w:val="24"/>
              </w:rPr>
            </w:pPr>
            <w:r w:rsidRPr="00095E7A">
              <w:rPr>
                <w:rFonts w:ascii="Calibri" w:hAnsi="Calibri" w:cs="Calibri"/>
                <w:i/>
                <w:color w:val="0070C0"/>
                <w:sz w:val="24"/>
                <w:szCs w:val="24"/>
              </w:rPr>
              <w:t xml:space="preserve">The sponsor of a study is the organisation that has overall responsibility of the study. </w:t>
            </w:r>
            <w:bookmarkStart w:id="4" w:name="_Hlk195271830"/>
            <w:r w:rsidRPr="00095E7A">
              <w:rPr>
                <w:rFonts w:ascii="Calibri" w:hAnsi="Calibri" w:cs="Calibri"/>
                <w:i/>
                <w:color w:val="0070C0"/>
                <w:sz w:val="24"/>
                <w:szCs w:val="24"/>
              </w:rPr>
              <w:t xml:space="preserve">Investigator-initiated studies should list the Local Health District as the sponsor. Student </w:t>
            </w:r>
            <w:r w:rsidRPr="00E869A2">
              <w:rPr>
                <w:rFonts w:ascii="Calibri" w:hAnsi="Calibri" w:cs="Calibri"/>
                <w:i/>
                <w:color w:val="0070C0"/>
                <w:sz w:val="24"/>
                <w:szCs w:val="24"/>
              </w:rPr>
              <w:t>studies</w:t>
            </w:r>
            <w:r w:rsidRPr="00095E7A">
              <w:rPr>
                <w:rFonts w:ascii="Calibri" w:hAnsi="Calibri" w:cs="Calibri"/>
                <w:i/>
                <w:color w:val="0070C0"/>
                <w:sz w:val="24"/>
                <w:szCs w:val="24"/>
              </w:rPr>
              <w:t xml:space="preserve"> should list their university as the sponsor. </w:t>
            </w:r>
            <w:bookmarkEnd w:id="4"/>
          </w:p>
        </w:tc>
      </w:tr>
    </w:tbl>
    <w:p w14:paraId="5BFB343F" w14:textId="77777777" w:rsidR="002B28F3" w:rsidRPr="00E86B3C" w:rsidRDefault="002B28F3">
      <w:pPr>
        <w:rPr>
          <w:rFonts w:ascii="Calibri" w:hAnsi="Calibri" w:cs="Calibri"/>
        </w:rPr>
      </w:pPr>
    </w:p>
    <w:p w14:paraId="4F103505" w14:textId="77777777" w:rsidR="008B1A7E" w:rsidRPr="00E86B3C" w:rsidRDefault="008B1A7E" w:rsidP="008B1A7E">
      <w:pPr>
        <w:rPr>
          <w:rFonts w:ascii="Calibri" w:hAnsi="Calibri" w:cs="Calibri"/>
          <w:i/>
        </w:rPr>
      </w:pPr>
      <w:r w:rsidRPr="00E86B3C">
        <w:rPr>
          <w:rFonts w:ascii="Calibri" w:hAnsi="Calibri" w:cs="Calibri"/>
          <w:b/>
        </w:rPr>
        <w:t>Ethics Statement:</w:t>
      </w:r>
    </w:p>
    <w:p w14:paraId="3BCEDC61" w14:textId="1454D395" w:rsidR="008B1A7E" w:rsidRDefault="008B1A7E" w:rsidP="008B1A7E">
      <w:pPr>
        <w:rPr>
          <w:rFonts w:ascii="Calibri" w:hAnsi="Calibri" w:cs="Calibri"/>
        </w:rPr>
      </w:pPr>
      <w:r w:rsidRPr="00E86B3C">
        <w:rPr>
          <w:rFonts w:ascii="Calibri" w:hAnsi="Calibri" w:cs="Calibri"/>
        </w:rPr>
        <w:t xml:space="preserve">The </w:t>
      </w:r>
      <w:r w:rsidR="0081218A">
        <w:rPr>
          <w:rFonts w:ascii="Calibri" w:hAnsi="Calibri" w:cs="Calibri"/>
        </w:rPr>
        <w:t>database/registry</w:t>
      </w:r>
      <w:r w:rsidR="0081218A" w:rsidRPr="00E86B3C">
        <w:rPr>
          <w:rFonts w:ascii="Calibri" w:hAnsi="Calibri" w:cs="Calibri"/>
        </w:rPr>
        <w:t xml:space="preserve"> </w:t>
      </w:r>
      <w:r w:rsidRPr="00E86B3C">
        <w:rPr>
          <w:rFonts w:ascii="Calibri" w:hAnsi="Calibri" w:cs="Calibri"/>
        </w:rPr>
        <w:t xml:space="preserve">will be conducted in accordance with the </w:t>
      </w:r>
      <w:r w:rsidRPr="00E86B3C">
        <w:rPr>
          <w:rFonts w:ascii="Calibri" w:hAnsi="Calibri" w:cs="Calibri"/>
          <w:i/>
        </w:rPr>
        <w:t>National Statement on Ethical Conduct in Human Research</w:t>
      </w:r>
      <w:r w:rsidRPr="00E86B3C">
        <w:rPr>
          <w:rFonts w:ascii="Calibri" w:hAnsi="Calibri" w:cs="Calibri"/>
        </w:rPr>
        <w:t xml:space="preserve"> (20</w:t>
      </w:r>
      <w:r w:rsidR="002E08B9">
        <w:rPr>
          <w:rFonts w:ascii="Calibri" w:hAnsi="Calibri" w:cs="Calibri"/>
        </w:rPr>
        <w:t>2</w:t>
      </w:r>
      <w:r w:rsidRPr="00E86B3C">
        <w:rPr>
          <w:rFonts w:ascii="Calibri" w:hAnsi="Calibri" w:cs="Calibri"/>
        </w:rPr>
        <w:t>) (</w:t>
      </w:r>
      <w:hyperlink r:id="rId12" w:history="1">
        <w:r w:rsidR="00087539" w:rsidRPr="00087539">
          <w:rPr>
            <w:rStyle w:val="Hyperlink"/>
            <w:rFonts w:ascii="Calibri" w:hAnsi="Calibri" w:cs="Calibri"/>
          </w:rPr>
          <w:t>Link to National Statement</w:t>
        </w:r>
      </w:hyperlink>
      <w:r w:rsidRPr="00E86B3C">
        <w:rPr>
          <w:rFonts w:ascii="Calibri" w:hAnsi="Calibri" w:cs="Calibri"/>
        </w:rPr>
        <w:t xml:space="preserve">) , the </w:t>
      </w:r>
      <w:r w:rsidRPr="00E86B3C">
        <w:rPr>
          <w:rFonts w:ascii="Calibri" w:hAnsi="Calibri" w:cs="Calibri"/>
          <w:i/>
        </w:rPr>
        <w:t>CPMP/ICH Note for Guidance on Good Clinical Practice</w:t>
      </w:r>
      <w:r w:rsidRPr="00E86B3C">
        <w:rPr>
          <w:rFonts w:ascii="Calibri" w:hAnsi="Calibri" w:cs="Calibri"/>
        </w:rPr>
        <w:t xml:space="preserve"> (</w:t>
      </w:r>
      <w:hyperlink r:id="rId13" w:history="1">
        <w:r w:rsidRPr="00E86B3C">
          <w:rPr>
            <w:rStyle w:val="Hyperlink"/>
            <w:rFonts w:ascii="Calibri" w:hAnsi="Calibri" w:cs="Calibri"/>
          </w:rPr>
          <w:t>Link to CPMP/ICH</w:t>
        </w:r>
      </w:hyperlink>
      <w:r w:rsidRPr="00E86B3C">
        <w:rPr>
          <w:rFonts w:ascii="Calibri" w:hAnsi="Calibri" w:cs="Calibri"/>
        </w:rPr>
        <w:t xml:space="preserve">) and consistent with the principles that have their origin in the Declaration of Helsinki. Compliance with these standards provides assurance that the rights, safety and well-being of trial participants are respected. </w:t>
      </w:r>
    </w:p>
    <w:p w14:paraId="4EF526D8" w14:textId="77777777" w:rsidR="009D5F6E" w:rsidRDefault="009D5F6E" w:rsidP="008B1A7E">
      <w:pPr>
        <w:rPr>
          <w:rFonts w:ascii="Calibri" w:hAnsi="Calibri" w:cs="Calibri"/>
        </w:rPr>
      </w:pPr>
    </w:p>
    <w:p w14:paraId="1F274599" w14:textId="77777777" w:rsidR="009D5F6E" w:rsidRPr="009D5F6E" w:rsidRDefault="009D5F6E" w:rsidP="009D5F6E">
      <w:pPr>
        <w:rPr>
          <w:rFonts w:ascii="Calibri" w:hAnsi="Calibri" w:cs="Calibri"/>
        </w:rPr>
      </w:pPr>
      <w:r w:rsidRPr="009D5F6E">
        <w:rPr>
          <w:rFonts w:ascii="Calibri" w:hAnsi="Calibri" w:cs="Calibri"/>
        </w:rPr>
        <w:t>Protocol Version Control box</w:t>
      </w:r>
    </w:p>
    <w:tbl>
      <w:tblPr>
        <w:tblW w:w="1000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1809"/>
        <w:gridCol w:w="1843"/>
        <w:gridCol w:w="6348"/>
      </w:tblGrid>
      <w:tr w:rsidR="009D5F6E" w:rsidRPr="009D5F6E" w14:paraId="4AB058CA" w14:textId="77777777" w:rsidTr="0062606B">
        <w:trPr>
          <w:trHeight w:val="797"/>
        </w:trPr>
        <w:tc>
          <w:tcPr>
            <w:tcW w:w="1809" w:type="dxa"/>
            <w:shd w:val="clear" w:color="auto" w:fill="F2F2F2"/>
          </w:tcPr>
          <w:p w14:paraId="40A5B67B" w14:textId="77777777" w:rsidR="009D5F6E" w:rsidRPr="009D5F6E" w:rsidRDefault="009D5F6E" w:rsidP="009D5F6E">
            <w:pPr>
              <w:rPr>
                <w:rFonts w:ascii="Calibri" w:hAnsi="Calibri" w:cs="Calibri"/>
                <w:b/>
              </w:rPr>
            </w:pPr>
            <w:r w:rsidRPr="009D5F6E">
              <w:rPr>
                <w:rFonts w:ascii="Calibri" w:hAnsi="Calibri" w:cs="Calibri"/>
                <w:b/>
              </w:rPr>
              <w:t xml:space="preserve">Protocol </w:t>
            </w:r>
          </w:p>
          <w:p w14:paraId="3056537E" w14:textId="77777777" w:rsidR="009D5F6E" w:rsidRPr="009D5F6E" w:rsidRDefault="009D5F6E" w:rsidP="009D5F6E">
            <w:pPr>
              <w:rPr>
                <w:rFonts w:ascii="Calibri" w:hAnsi="Calibri" w:cs="Calibri"/>
                <w:b/>
              </w:rPr>
            </w:pPr>
            <w:r w:rsidRPr="009D5F6E">
              <w:rPr>
                <w:rFonts w:ascii="Calibri" w:hAnsi="Calibri" w:cs="Calibri"/>
                <w:b/>
              </w:rPr>
              <w:t>Version Number</w:t>
            </w:r>
          </w:p>
        </w:tc>
        <w:tc>
          <w:tcPr>
            <w:tcW w:w="1843" w:type="dxa"/>
            <w:shd w:val="clear" w:color="auto" w:fill="F2F2F2"/>
          </w:tcPr>
          <w:p w14:paraId="7ACDD532" w14:textId="77777777" w:rsidR="009D5F6E" w:rsidRPr="009D5F6E" w:rsidRDefault="009D5F6E" w:rsidP="009D5F6E">
            <w:pPr>
              <w:rPr>
                <w:rFonts w:ascii="Calibri" w:hAnsi="Calibri" w:cs="Calibri"/>
                <w:b/>
              </w:rPr>
            </w:pPr>
            <w:r w:rsidRPr="009D5F6E">
              <w:rPr>
                <w:rFonts w:ascii="Calibri" w:hAnsi="Calibri" w:cs="Calibri"/>
                <w:b/>
              </w:rPr>
              <w:t xml:space="preserve">Date </w:t>
            </w:r>
          </w:p>
        </w:tc>
        <w:tc>
          <w:tcPr>
            <w:tcW w:w="6348" w:type="dxa"/>
            <w:shd w:val="clear" w:color="auto" w:fill="F2F2F2"/>
          </w:tcPr>
          <w:p w14:paraId="4578E9DB" w14:textId="77777777" w:rsidR="009D5F6E" w:rsidRPr="009D5F6E" w:rsidRDefault="009D5F6E" w:rsidP="009D5F6E">
            <w:pPr>
              <w:rPr>
                <w:rFonts w:ascii="Calibri" w:hAnsi="Calibri" w:cs="Calibri"/>
                <w:b/>
              </w:rPr>
            </w:pPr>
            <w:r w:rsidRPr="009D5F6E">
              <w:rPr>
                <w:rFonts w:ascii="Calibri" w:hAnsi="Calibri" w:cs="Calibri"/>
                <w:b/>
              </w:rPr>
              <w:t>Summary of Changes</w:t>
            </w:r>
          </w:p>
        </w:tc>
      </w:tr>
      <w:tr w:rsidR="009D5F6E" w:rsidRPr="009D5F6E" w14:paraId="40BD354D" w14:textId="77777777" w:rsidTr="0062606B">
        <w:trPr>
          <w:trHeight w:val="483"/>
        </w:trPr>
        <w:tc>
          <w:tcPr>
            <w:tcW w:w="1809" w:type="dxa"/>
            <w:vAlign w:val="center"/>
          </w:tcPr>
          <w:p w14:paraId="6A4B1C3D" w14:textId="77777777" w:rsidR="009D5F6E" w:rsidRPr="009D5F6E" w:rsidRDefault="009D5F6E" w:rsidP="009D5F6E">
            <w:pPr>
              <w:rPr>
                <w:rFonts w:ascii="Calibri" w:hAnsi="Calibri" w:cs="Calibri"/>
              </w:rPr>
            </w:pPr>
          </w:p>
        </w:tc>
        <w:tc>
          <w:tcPr>
            <w:tcW w:w="1843" w:type="dxa"/>
            <w:vAlign w:val="center"/>
          </w:tcPr>
          <w:p w14:paraId="5E874EB6" w14:textId="77777777" w:rsidR="009D5F6E" w:rsidRPr="009D5F6E" w:rsidRDefault="009D5F6E" w:rsidP="009D5F6E">
            <w:pPr>
              <w:rPr>
                <w:rFonts w:ascii="Calibri" w:hAnsi="Calibri" w:cs="Calibri"/>
              </w:rPr>
            </w:pPr>
          </w:p>
        </w:tc>
        <w:tc>
          <w:tcPr>
            <w:tcW w:w="6348" w:type="dxa"/>
            <w:vAlign w:val="center"/>
          </w:tcPr>
          <w:p w14:paraId="07E3944E" w14:textId="77777777" w:rsidR="009D5F6E" w:rsidRPr="009D5F6E" w:rsidRDefault="009D5F6E" w:rsidP="009D5F6E">
            <w:pPr>
              <w:rPr>
                <w:rFonts w:ascii="Calibri" w:hAnsi="Calibri" w:cs="Calibri"/>
              </w:rPr>
            </w:pPr>
          </w:p>
        </w:tc>
      </w:tr>
      <w:tr w:rsidR="009D5F6E" w:rsidRPr="009D5F6E" w14:paraId="20DDEDEF" w14:textId="77777777" w:rsidTr="0062606B">
        <w:trPr>
          <w:trHeight w:val="483"/>
        </w:trPr>
        <w:tc>
          <w:tcPr>
            <w:tcW w:w="1809" w:type="dxa"/>
            <w:vAlign w:val="center"/>
          </w:tcPr>
          <w:p w14:paraId="35B290F5" w14:textId="77777777" w:rsidR="009D5F6E" w:rsidRPr="009D5F6E" w:rsidRDefault="009D5F6E" w:rsidP="009D5F6E">
            <w:pPr>
              <w:rPr>
                <w:rFonts w:ascii="Calibri" w:hAnsi="Calibri" w:cs="Calibri"/>
              </w:rPr>
            </w:pPr>
          </w:p>
        </w:tc>
        <w:tc>
          <w:tcPr>
            <w:tcW w:w="1843" w:type="dxa"/>
            <w:vAlign w:val="center"/>
          </w:tcPr>
          <w:p w14:paraId="1E6FD382" w14:textId="77777777" w:rsidR="009D5F6E" w:rsidRPr="009D5F6E" w:rsidRDefault="009D5F6E" w:rsidP="009D5F6E">
            <w:pPr>
              <w:rPr>
                <w:rFonts w:ascii="Calibri" w:hAnsi="Calibri" w:cs="Calibri"/>
              </w:rPr>
            </w:pPr>
          </w:p>
        </w:tc>
        <w:tc>
          <w:tcPr>
            <w:tcW w:w="6348" w:type="dxa"/>
            <w:vAlign w:val="center"/>
          </w:tcPr>
          <w:p w14:paraId="4311E729" w14:textId="77777777" w:rsidR="009D5F6E" w:rsidRPr="009D5F6E" w:rsidRDefault="009D5F6E" w:rsidP="009D5F6E">
            <w:pPr>
              <w:rPr>
                <w:rFonts w:ascii="Calibri" w:hAnsi="Calibri" w:cs="Calibri"/>
              </w:rPr>
            </w:pPr>
          </w:p>
        </w:tc>
      </w:tr>
      <w:tr w:rsidR="009D5F6E" w:rsidRPr="009D5F6E" w14:paraId="673CC1B7" w14:textId="77777777" w:rsidTr="0062606B">
        <w:trPr>
          <w:trHeight w:val="483"/>
        </w:trPr>
        <w:tc>
          <w:tcPr>
            <w:tcW w:w="1809" w:type="dxa"/>
            <w:vAlign w:val="center"/>
          </w:tcPr>
          <w:p w14:paraId="7CFD9BB9" w14:textId="77777777" w:rsidR="009D5F6E" w:rsidRPr="009D5F6E" w:rsidRDefault="009D5F6E" w:rsidP="009D5F6E">
            <w:pPr>
              <w:rPr>
                <w:rFonts w:ascii="Calibri" w:hAnsi="Calibri" w:cs="Calibri"/>
              </w:rPr>
            </w:pPr>
          </w:p>
        </w:tc>
        <w:tc>
          <w:tcPr>
            <w:tcW w:w="1843" w:type="dxa"/>
            <w:vAlign w:val="center"/>
          </w:tcPr>
          <w:p w14:paraId="284C075D" w14:textId="77777777" w:rsidR="009D5F6E" w:rsidRPr="009D5F6E" w:rsidRDefault="009D5F6E" w:rsidP="009D5F6E">
            <w:pPr>
              <w:rPr>
                <w:rFonts w:ascii="Calibri" w:hAnsi="Calibri" w:cs="Calibri"/>
              </w:rPr>
            </w:pPr>
          </w:p>
        </w:tc>
        <w:tc>
          <w:tcPr>
            <w:tcW w:w="6348" w:type="dxa"/>
            <w:vAlign w:val="center"/>
          </w:tcPr>
          <w:p w14:paraId="07C337B5" w14:textId="77777777" w:rsidR="009D5F6E" w:rsidRPr="009D5F6E" w:rsidRDefault="009D5F6E" w:rsidP="009D5F6E">
            <w:pPr>
              <w:rPr>
                <w:rFonts w:ascii="Calibri" w:hAnsi="Calibri" w:cs="Calibri"/>
              </w:rPr>
            </w:pPr>
          </w:p>
        </w:tc>
      </w:tr>
      <w:tr w:rsidR="009D5F6E" w:rsidRPr="009D5F6E" w14:paraId="79E5EB3E" w14:textId="77777777" w:rsidTr="0062606B">
        <w:trPr>
          <w:trHeight w:val="483"/>
        </w:trPr>
        <w:tc>
          <w:tcPr>
            <w:tcW w:w="1809" w:type="dxa"/>
            <w:vAlign w:val="center"/>
          </w:tcPr>
          <w:p w14:paraId="20E074B4" w14:textId="77777777" w:rsidR="009D5F6E" w:rsidRPr="009D5F6E" w:rsidRDefault="009D5F6E" w:rsidP="009D5F6E">
            <w:pPr>
              <w:rPr>
                <w:rFonts w:ascii="Calibri" w:hAnsi="Calibri" w:cs="Calibri"/>
              </w:rPr>
            </w:pPr>
          </w:p>
        </w:tc>
        <w:tc>
          <w:tcPr>
            <w:tcW w:w="1843" w:type="dxa"/>
            <w:vAlign w:val="center"/>
          </w:tcPr>
          <w:p w14:paraId="5DE9F475" w14:textId="77777777" w:rsidR="009D5F6E" w:rsidRPr="009D5F6E" w:rsidRDefault="009D5F6E" w:rsidP="009D5F6E">
            <w:pPr>
              <w:rPr>
                <w:rFonts w:ascii="Calibri" w:hAnsi="Calibri" w:cs="Calibri"/>
              </w:rPr>
            </w:pPr>
          </w:p>
        </w:tc>
        <w:tc>
          <w:tcPr>
            <w:tcW w:w="6348" w:type="dxa"/>
            <w:vAlign w:val="center"/>
          </w:tcPr>
          <w:p w14:paraId="735408E3" w14:textId="77777777" w:rsidR="009D5F6E" w:rsidRPr="009D5F6E" w:rsidRDefault="009D5F6E" w:rsidP="009D5F6E">
            <w:pPr>
              <w:rPr>
                <w:rFonts w:ascii="Calibri" w:hAnsi="Calibri" w:cs="Calibri"/>
              </w:rPr>
            </w:pPr>
          </w:p>
        </w:tc>
      </w:tr>
    </w:tbl>
    <w:p w14:paraId="22142C6A" w14:textId="75AD5255" w:rsidR="009D5F6E" w:rsidRDefault="009D5F6E" w:rsidP="008B1A7E">
      <w:pPr>
        <w:rPr>
          <w:rFonts w:ascii="Calibri" w:hAnsi="Calibri" w:cs="Calibri"/>
        </w:rPr>
      </w:pPr>
    </w:p>
    <w:p w14:paraId="153C818A" w14:textId="6975A5A8" w:rsidR="009D5F6E" w:rsidRDefault="009D5F6E">
      <w:pPr>
        <w:rPr>
          <w:rFonts w:ascii="Calibri" w:hAnsi="Calibri" w:cs="Calibri"/>
        </w:rPr>
      </w:pPr>
      <w:r>
        <w:rPr>
          <w:rFonts w:ascii="Calibri" w:hAnsi="Calibri" w:cs="Calibri"/>
        </w:rPr>
        <w:br w:type="page"/>
      </w:r>
    </w:p>
    <w:p w14:paraId="09E94DBB" w14:textId="77777777" w:rsidR="006B5253" w:rsidRPr="00E86B3C" w:rsidRDefault="006B5253" w:rsidP="00F36499">
      <w:pPr>
        <w:keepNext/>
        <w:keepLines/>
        <w:spacing w:after="0" w:line="276" w:lineRule="auto"/>
        <w:outlineLvl w:val="0"/>
        <w:rPr>
          <w:rFonts w:ascii="Calibri" w:eastAsia="Times New Roman" w:hAnsi="Calibri" w:cs="Calibri"/>
          <w:b/>
          <w:bCs/>
          <w:color w:val="000000"/>
          <w:sz w:val="28"/>
          <w:szCs w:val="28"/>
          <w:lang w:eastAsia="en-AU"/>
        </w:rPr>
      </w:pPr>
      <w:r w:rsidRPr="00E86B3C">
        <w:rPr>
          <w:rFonts w:ascii="Calibri" w:eastAsia="Times New Roman" w:hAnsi="Calibri" w:cs="Calibri"/>
          <w:b/>
          <w:bCs/>
          <w:color w:val="000000"/>
          <w:sz w:val="28"/>
          <w:szCs w:val="28"/>
          <w:lang w:eastAsia="en-AU"/>
        </w:rPr>
        <w:lastRenderedPageBreak/>
        <w:t>CONTEXT FOR THE DATABASE/REGISTRY</w:t>
      </w:r>
    </w:p>
    <w:p w14:paraId="5657C644" w14:textId="77777777" w:rsidR="00D67DE8" w:rsidRPr="00E86B3C" w:rsidRDefault="006B5253" w:rsidP="00F36499">
      <w:pPr>
        <w:pBdr>
          <w:top w:val="nil"/>
          <w:left w:val="nil"/>
          <w:bottom w:val="nil"/>
          <w:right w:val="nil"/>
          <w:between w:val="nil"/>
        </w:pBdr>
        <w:spacing w:after="0" w:line="240" w:lineRule="auto"/>
        <w:rPr>
          <w:rFonts w:ascii="Calibri" w:eastAsia="Times New Roman" w:hAnsi="Calibri" w:cs="Calibri"/>
          <w:b/>
          <w:bCs/>
          <w:color w:val="000000"/>
          <w:sz w:val="28"/>
          <w:szCs w:val="28"/>
          <w:lang w:eastAsia="en-AU"/>
        </w:rPr>
      </w:pPr>
      <w:r w:rsidRPr="00E86B3C">
        <w:rPr>
          <w:rFonts w:ascii="Calibri" w:hAnsi="Calibri" w:cs="Calibri"/>
          <w:i/>
          <w:color w:val="0070C0"/>
        </w:rPr>
        <w:t>Describe t</w:t>
      </w:r>
      <w:r w:rsidR="00A65CE0" w:rsidRPr="00E86B3C">
        <w:rPr>
          <w:rFonts w:ascii="Calibri" w:hAnsi="Calibri" w:cs="Calibri"/>
          <w:i/>
          <w:color w:val="0070C0"/>
        </w:rPr>
        <w:t xml:space="preserve">he purpose, </w:t>
      </w:r>
      <w:r w:rsidRPr="00E86B3C">
        <w:rPr>
          <w:rFonts w:ascii="Calibri" w:hAnsi="Calibri" w:cs="Calibri"/>
          <w:i/>
          <w:color w:val="0070C0"/>
        </w:rPr>
        <w:t xml:space="preserve">significance and intended uses </w:t>
      </w:r>
      <w:r w:rsidR="00A65CE0" w:rsidRPr="00E86B3C">
        <w:rPr>
          <w:rFonts w:ascii="Calibri" w:hAnsi="Calibri" w:cs="Calibri"/>
          <w:i/>
          <w:color w:val="0070C0"/>
        </w:rPr>
        <w:t>for the database/registry.</w:t>
      </w:r>
      <w:r w:rsidR="00F36499" w:rsidRPr="00E86B3C">
        <w:rPr>
          <w:rFonts w:ascii="Calibri" w:hAnsi="Calibri" w:cs="Calibri"/>
          <w:i/>
          <w:color w:val="0070C0"/>
        </w:rPr>
        <w:t xml:space="preserve"> </w:t>
      </w:r>
      <w:r w:rsidRPr="00E86B3C">
        <w:rPr>
          <w:rFonts w:ascii="Calibri" w:hAnsi="Calibri" w:cs="Calibri"/>
          <w:i/>
          <w:color w:val="0070C0"/>
        </w:rPr>
        <w:t>Include r</w:t>
      </w:r>
      <w:r w:rsidR="00F36499" w:rsidRPr="00E86B3C">
        <w:rPr>
          <w:rFonts w:ascii="Calibri" w:hAnsi="Calibri" w:cs="Calibri"/>
          <w:i/>
          <w:color w:val="0070C0"/>
        </w:rPr>
        <w:t xml:space="preserve">elevant information </w:t>
      </w:r>
      <w:r w:rsidRPr="00E86B3C">
        <w:rPr>
          <w:rFonts w:ascii="Calibri" w:hAnsi="Calibri" w:cs="Calibri"/>
          <w:i/>
          <w:color w:val="0070C0"/>
        </w:rPr>
        <w:t xml:space="preserve">that supports its importance, </w:t>
      </w:r>
      <w:r w:rsidR="00F36499" w:rsidRPr="00E86B3C">
        <w:rPr>
          <w:rFonts w:ascii="Calibri" w:hAnsi="Calibri" w:cs="Calibri"/>
          <w:i/>
          <w:color w:val="0070C0"/>
        </w:rPr>
        <w:t>jus</w:t>
      </w:r>
      <w:r w:rsidR="005D63FE">
        <w:rPr>
          <w:rFonts w:ascii="Calibri" w:hAnsi="Calibri" w:cs="Calibri"/>
          <w:i/>
          <w:color w:val="0070C0"/>
        </w:rPr>
        <w:t>tification and scientific value</w:t>
      </w:r>
      <w:r w:rsidR="00F36499" w:rsidRPr="00E86B3C">
        <w:rPr>
          <w:rFonts w:ascii="Calibri" w:hAnsi="Calibri" w:cs="Calibri"/>
          <w:i/>
          <w:color w:val="0070C0"/>
        </w:rPr>
        <w:t>.</w:t>
      </w:r>
      <w:r w:rsidR="00266977" w:rsidRPr="00E86B3C">
        <w:rPr>
          <w:rFonts w:ascii="Calibri" w:eastAsia="Calibri" w:hAnsi="Calibri" w:cs="Calibri"/>
          <w:color w:val="FF0000"/>
          <w:lang w:val="en-US"/>
        </w:rPr>
        <w:t xml:space="preserve"> </w:t>
      </w:r>
      <w:r w:rsidR="00313779" w:rsidRPr="00E86B3C">
        <w:rPr>
          <w:rFonts w:ascii="Calibri" w:hAnsi="Calibri" w:cs="Calibri"/>
          <w:i/>
          <w:color w:val="0070C0"/>
        </w:rPr>
        <w:t xml:space="preserve">Don’t include </w:t>
      </w:r>
      <w:r w:rsidR="00266977" w:rsidRPr="00E86B3C">
        <w:rPr>
          <w:rFonts w:ascii="Calibri" w:hAnsi="Calibri" w:cs="Calibri"/>
          <w:i/>
          <w:color w:val="0070C0"/>
        </w:rPr>
        <w:t>research hypotheses</w:t>
      </w:r>
      <w:r w:rsidR="00313779" w:rsidRPr="00E86B3C">
        <w:rPr>
          <w:rFonts w:ascii="Calibri" w:hAnsi="Calibri" w:cs="Calibri"/>
          <w:i/>
          <w:color w:val="0070C0"/>
        </w:rPr>
        <w:t>/</w:t>
      </w:r>
      <w:r w:rsidR="00266977" w:rsidRPr="00E86B3C">
        <w:rPr>
          <w:rFonts w:ascii="Calibri" w:hAnsi="Calibri" w:cs="Calibri"/>
          <w:i/>
          <w:color w:val="0070C0"/>
        </w:rPr>
        <w:t>questions</w:t>
      </w:r>
      <w:r w:rsidR="00313779" w:rsidRPr="00E86B3C">
        <w:rPr>
          <w:rFonts w:ascii="Calibri" w:hAnsi="Calibri" w:cs="Calibri"/>
        </w:rPr>
        <w:t xml:space="preserve"> </w:t>
      </w:r>
      <w:r w:rsidR="00313779" w:rsidRPr="00E86B3C">
        <w:rPr>
          <w:rFonts w:ascii="Calibri" w:hAnsi="Calibri" w:cs="Calibri"/>
          <w:i/>
          <w:color w:val="0070C0"/>
        </w:rPr>
        <w:t>or planned future analyses. The</w:t>
      </w:r>
      <w:r w:rsidR="00266977" w:rsidRPr="00E86B3C">
        <w:rPr>
          <w:rFonts w:ascii="Calibri" w:hAnsi="Calibri" w:cs="Calibri"/>
          <w:i/>
          <w:color w:val="0070C0"/>
        </w:rPr>
        <w:t xml:space="preserve"> projects </w:t>
      </w:r>
      <w:r w:rsidR="00313779" w:rsidRPr="00E86B3C">
        <w:rPr>
          <w:rFonts w:ascii="Calibri" w:hAnsi="Calibri" w:cs="Calibri"/>
          <w:i/>
          <w:color w:val="0070C0"/>
        </w:rPr>
        <w:t xml:space="preserve">that use the dataset/registry </w:t>
      </w:r>
      <w:r w:rsidR="00E709B1" w:rsidRPr="00E86B3C">
        <w:rPr>
          <w:rFonts w:ascii="Calibri" w:hAnsi="Calibri" w:cs="Calibri"/>
          <w:i/>
          <w:color w:val="0070C0"/>
        </w:rPr>
        <w:t xml:space="preserve">in future </w:t>
      </w:r>
      <w:r w:rsidR="00313779" w:rsidRPr="00E86B3C">
        <w:rPr>
          <w:rFonts w:ascii="Calibri" w:hAnsi="Calibri" w:cs="Calibri"/>
          <w:i/>
          <w:color w:val="0070C0"/>
        </w:rPr>
        <w:t>will</w:t>
      </w:r>
      <w:r w:rsidR="00266977" w:rsidRPr="00E86B3C">
        <w:rPr>
          <w:rFonts w:ascii="Calibri" w:hAnsi="Calibri" w:cs="Calibri"/>
          <w:i/>
          <w:color w:val="0070C0"/>
        </w:rPr>
        <w:t xml:space="preserve"> have their own hypotheses or questions</w:t>
      </w:r>
      <w:r w:rsidR="00313779" w:rsidRPr="00E86B3C">
        <w:rPr>
          <w:rFonts w:ascii="Calibri" w:hAnsi="Calibri" w:cs="Calibri"/>
          <w:i/>
          <w:color w:val="0070C0"/>
        </w:rPr>
        <w:t>.</w:t>
      </w:r>
      <w:r w:rsidR="00266977" w:rsidRPr="00E86B3C">
        <w:rPr>
          <w:rFonts w:ascii="Calibri" w:hAnsi="Calibri" w:cs="Calibri"/>
          <w:i/>
          <w:color w:val="0070C0"/>
        </w:rPr>
        <w:t xml:space="preserve"> </w:t>
      </w:r>
      <w:r w:rsidR="00F36499" w:rsidRPr="00E86B3C">
        <w:rPr>
          <w:rFonts w:ascii="Calibri" w:hAnsi="Calibri" w:cs="Calibri"/>
          <w:i/>
          <w:color w:val="0070C0"/>
        </w:rPr>
        <w:br/>
      </w:r>
      <w:r w:rsidR="00F36499" w:rsidRPr="00E86B3C">
        <w:rPr>
          <w:rFonts w:ascii="Calibri" w:eastAsia="Times New Roman" w:hAnsi="Calibri" w:cs="Calibri"/>
          <w:b/>
          <w:bCs/>
          <w:color w:val="000000"/>
          <w:lang w:eastAsia="en-AU"/>
        </w:rPr>
        <w:br/>
      </w:r>
      <w:r w:rsidR="00D67DE8" w:rsidRPr="00E86B3C">
        <w:rPr>
          <w:rFonts w:ascii="Calibri" w:eastAsia="Times New Roman" w:hAnsi="Calibri" w:cs="Calibri"/>
          <w:b/>
          <w:bCs/>
          <w:color w:val="000000"/>
          <w:sz w:val="28"/>
          <w:szCs w:val="28"/>
          <w:lang w:eastAsia="en-AU"/>
        </w:rPr>
        <w:t>DATABASE/REGISTRY DESIGN</w:t>
      </w:r>
    </w:p>
    <w:p w14:paraId="754C7F42" w14:textId="743FCE6E" w:rsidR="0081218A" w:rsidRDefault="004D2DC1" w:rsidP="0082313A">
      <w:pPr>
        <w:pBdr>
          <w:top w:val="nil"/>
          <w:left w:val="nil"/>
          <w:bottom w:val="nil"/>
          <w:right w:val="nil"/>
          <w:between w:val="nil"/>
        </w:pBdr>
        <w:spacing w:after="0" w:line="240" w:lineRule="auto"/>
        <w:rPr>
          <w:rFonts w:ascii="Calibri" w:hAnsi="Calibri" w:cs="Calibri"/>
          <w:i/>
          <w:color w:val="0070C0"/>
        </w:rPr>
      </w:pPr>
      <w:r w:rsidRPr="00095E7A">
        <w:rPr>
          <w:rFonts w:ascii="Calibri" w:hAnsi="Calibri" w:cs="Calibri"/>
          <w:i/>
          <w:iCs/>
          <w:color w:val="0070C0"/>
        </w:rPr>
        <w:t xml:space="preserve">Only include this section if it is useful to describe the structure of the Registry. For simple databases, it may not be useful. </w:t>
      </w:r>
      <w:r w:rsidR="00D67DE8" w:rsidRPr="00095E7A">
        <w:rPr>
          <w:rFonts w:ascii="Calibri" w:hAnsi="Calibri" w:cs="Calibri"/>
          <w:i/>
          <w:iCs/>
          <w:color w:val="0070C0"/>
        </w:rPr>
        <w:t>For Example,</w:t>
      </w:r>
      <w:r w:rsidR="00D67DE8" w:rsidRPr="00E869A2">
        <w:rPr>
          <w:rFonts w:ascii="Calibri" w:hAnsi="Calibri" w:cs="Calibri"/>
          <w:i/>
          <w:iCs/>
          <w:color w:val="0070C0"/>
        </w:rPr>
        <w:t xml:space="preserve"> </w:t>
      </w:r>
      <w:r w:rsidR="0082313A" w:rsidRPr="00E869A2">
        <w:rPr>
          <w:rFonts w:ascii="Calibri" w:hAnsi="Calibri" w:cs="Calibri"/>
          <w:i/>
          <w:iCs/>
          <w:color w:val="0070C0"/>
        </w:rPr>
        <w:t>‘</w:t>
      </w:r>
      <w:r w:rsidR="00BB3D85" w:rsidRPr="00E869A2">
        <w:rPr>
          <w:rFonts w:ascii="Calibri" w:hAnsi="Calibri" w:cs="Calibri"/>
          <w:i/>
          <w:iCs/>
          <w:color w:val="0070C0"/>
        </w:rPr>
        <w:t xml:space="preserve">This is </w:t>
      </w:r>
      <w:r w:rsidR="00D67DE8" w:rsidRPr="00E869A2">
        <w:rPr>
          <w:rFonts w:ascii="Calibri" w:hAnsi="Calibri" w:cs="Calibri"/>
          <w:i/>
          <w:iCs/>
          <w:color w:val="0070C0"/>
        </w:rPr>
        <w:t>a multi-centre</w:t>
      </w:r>
      <w:r w:rsidR="00744661" w:rsidRPr="00E869A2">
        <w:rPr>
          <w:rFonts w:ascii="Calibri" w:hAnsi="Calibri" w:cs="Calibri"/>
          <w:i/>
          <w:iCs/>
          <w:color w:val="0070C0"/>
        </w:rPr>
        <w:t xml:space="preserve"> registry</w:t>
      </w:r>
      <w:r w:rsidR="00D67DE8" w:rsidRPr="00E869A2">
        <w:rPr>
          <w:rFonts w:ascii="Calibri" w:hAnsi="Calibri" w:cs="Calibri"/>
          <w:i/>
          <w:iCs/>
          <w:color w:val="0070C0"/>
        </w:rPr>
        <w:t>, with</w:t>
      </w:r>
      <w:r w:rsidR="0082313A" w:rsidRPr="00E869A2">
        <w:rPr>
          <w:rFonts w:ascii="Calibri" w:hAnsi="Calibri" w:cs="Calibri"/>
          <w:i/>
          <w:iCs/>
          <w:color w:val="0070C0"/>
        </w:rPr>
        <w:t xml:space="preserve"> </w:t>
      </w:r>
      <w:r w:rsidR="00D67DE8" w:rsidRPr="00E869A2">
        <w:rPr>
          <w:rFonts w:ascii="Calibri" w:hAnsi="Calibri" w:cs="Calibri"/>
          <w:i/>
          <w:iCs/>
          <w:color w:val="0070C0"/>
        </w:rPr>
        <w:t xml:space="preserve">enrolment of participants with </w:t>
      </w:r>
      <w:r w:rsidR="0082313A" w:rsidRPr="00E869A2">
        <w:rPr>
          <w:rFonts w:ascii="Calibri" w:hAnsi="Calibri" w:cs="Calibri"/>
          <w:i/>
          <w:iCs/>
          <w:color w:val="0070C0"/>
        </w:rPr>
        <w:t>NAME OF CONDITION</w:t>
      </w:r>
      <w:r w:rsidR="00BB3D85" w:rsidRPr="00E869A2">
        <w:rPr>
          <w:rFonts w:ascii="Calibri" w:hAnsi="Calibri" w:cs="Calibri"/>
          <w:i/>
          <w:iCs/>
          <w:color w:val="0070C0"/>
        </w:rPr>
        <w:t xml:space="preserve"> into</w:t>
      </w:r>
      <w:r w:rsidR="00D67DE8" w:rsidRPr="00E869A2">
        <w:rPr>
          <w:rFonts w:ascii="Calibri" w:hAnsi="Calibri" w:cs="Calibri"/>
          <w:i/>
          <w:iCs/>
          <w:color w:val="0070C0"/>
        </w:rPr>
        <w:t xml:space="preserve"> a long-term </w:t>
      </w:r>
      <w:r w:rsidR="0082313A" w:rsidRPr="00E869A2">
        <w:rPr>
          <w:rFonts w:ascii="Calibri" w:hAnsi="Calibri" w:cs="Calibri"/>
          <w:i/>
          <w:iCs/>
          <w:color w:val="0070C0"/>
        </w:rPr>
        <w:t>datab</w:t>
      </w:r>
      <w:r w:rsidR="008F5CC7" w:rsidRPr="00E869A2">
        <w:rPr>
          <w:rFonts w:ascii="Calibri" w:hAnsi="Calibri" w:cs="Calibri"/>
          <w:i/>
          <w:iCs/>
          <w:color w:val="0070C0"/>
        </w:rPr>
        <w:t>a</w:t>
      </w:r>
      <w:r w:rsidR="0082313A" w:rsidRPr="00E869A2">
        <w:rPr>
          <w:rFonts w:ascii="Calibri" w:hAnsi="Calibri" w:cs="Calibri"/>
          <w:i/>
          <w:iCs/>
          <w:color w:val="0070C0"/>
        </w:rPr>
        <w:t>se/</w:t>
      </w:r>
      <w:r w:rsidR="00D67DE8" w:rsidRPr="00E869A2">
        <w:rPr>
          <w:rFonts w:ascii="Calibri" w:hAnsi="Calibri" w:cs="Calibri"/>
          <w:i/>
          <w:iCs/>
          <w:color w:val="0070C0"/>
        </w:rPr>
        <w:t>registry</w:t>
      </w:r>
      <w:r w:rsidR="00BB3D85" w:rsidRPr="00E869A2">
        <w:rPr>
          <w:rFonts w:ascii="Calibri" w:hAnsi="Calibri" w:cs="Calibri"/>
          <w:i/>
          <w:iCs/>
          <w:color w:val="0070C0"/>
        </w:rPr>
        <w:t>. Data will be collected</w:t>
      </w:r>
      <w:r w:rsidR="00D67DE8" w:rsidRPr="00E869A2">
        <w:rPr>
          <w:rFonts w:ascii="Calibri" w:hAnsi="Calibri" w:cs="Calibri"/>
          <w:i/>
          <w:iCs/>
          <w:color w:val="0070C0"/>
        </w:rPr>
        <w:t xml:space="preserve"> on epidemiology, </w:t>
      </w:r>
      <w:r w:rsidR="0082313A" w:rsidRPr="00E869A2">
        <w:rPr>
          <w:rFonts w:ascii="Calibri" w:hAnsi="Calibri" w:cs="Calibri"/>
          <w:i/>
          <w:iCs/>
          <w:color w:val="0070C0"/>
        </w:rPr>
        <w:t>CONDITION</w:t>
      </w:r>
      <w:r w:rsidR="00D67DE8" w:rsidRPr="00E869A2">
        <w:rPr>
          <w:rFonts w:ascii="Calibri" w:hAnsi="Calibri" w:cs="Calibri"/>
          <w:i/>
          <w:iCs/>
          <w:color w:val="0070C0"/>
        </w:rPr>
        <w:t xml:space="preserve"> history, </w:t>
      </w:r>
      <w:r w:rsidR="0082313A" w:rsidRPr="00E869A2">
        <w:rPr>
          <w:rFonts w:ascii="Calibri" w:hAnsi="Calibri" w:cs="Calibri"/>
          <w:i/>
          <w:iCs/>
          <w:color w:val="0070C0"/>
        </w:rPr>
        <w:t>CONDITION</w:t>
      </w:r>
      <w:r w:rsidR="00D67DE8" w:rsidRPr="00E869A2">
        <w:rPr>
          <w:rFonts w:ascii="Calibri" w:hAnsi="Calibri" w:cs="Calibri"/>
          <w:i/>
          <w:iCs/>
          <w:color w:val="0070C0"/>
        </w:rPr>
        <w:t xml:space="preserve"> management, clinical course, symptoms, and</w:t>
      </w:r>
      <w:r w:rsidR="0082313A" w:rsidRPr="00E869A2">
        <w:rPr>
          <w:rFonts w:ascii="Calibri" w:hAnsi="Calibri" w:cs="Calibri"/>
          <w:i/>
          <w:iCs/>
          <w:color w:val="0070C0"/>
        </w:rPr>
        <w:t xml:space="preserve"> </w:t>
      </w:r>
      <w:r w:rsidR="00D67DE8" w:rsidRPr="00E869A2">
        <w:rPr>
          <w:rFonts w:ascii="Calibri" w:hAnsi="Calibri" w:cs="Calibri"/>
          <w:i/>
          <w:iCs/>
          <w:color w:val="0070C0"/>
        </w:rPr>
        <w:t xml:space="preserve">burden of disease from all participants who </w:t>
      </w:r>
      <w:r w:rsidR="0082313A" w:rsidRPr="00E869A2">
        <w:rPr>
          <w:rFonts w:ascii="Calibri" w:hAnsi="Calibri" w:cs="Calibri"/>
          <w:i/>
          <w:iCs/>
          <w:color w:val="0070C0"/>
        </w:rPr>
        <w:t>are diagnosed with CONDITION</w:t>
      </w:r>
      <w:r w:rsidR="00D67DE8" w:rsidRPr="00E869A2">
        <w:rPr>
          <w:rFonts w:ascii="Calibri" w:hAnsi="Calibri" w:cs="Calibri"/>
          <w:i/>
          <w:iCs/>
          <w:color w:val="0070C0"/>
        </w:rPr>
        <w:t>.</w:t>
      </w:r>
      <w:r w:rsidR="00D67DE8" w:rsidRPr="00E86B3C">
        <w:rPr>
          <w:rFonts w:ascii="Calibri" w:hAnsi="Calibri" w:cs="Calibri"/>
          <w:i/>
          <w:color w:val="0070C0"/>
        </w:rPr>
        <w:t xml:space="preserve"> </w:t>
      </w:r>
      <w:r w:rsidR="00997D0F">
        <w:rPr>
          <w:rFonts w:ascii="Calibri" w:hAnsi="Calibri" w:cs="Calibri"/>
          <w:i/>
          <w:color w:val="0070C0"/>
        </w:rPr>
        <w:br/>
      </w:r>
      <w:r w:rsidR="00997D0F">
        <w:rPr>
          <w:rFonts w:ascii="Calibri" w:hAnsi="Calibri" w:cs="Calibri"/>
          <w:i/>
          <w:color w:val="0070C0"/>
        </w:rPr>
        <w:br/>
        <w:t xml:space="preserve"> Data will be collected (</w:t>
      </w:r>
      <w:r w:rsidR="0081218A">
        <w:rPr>
          <w:rFonts w:ascii="Calibri" w:hAnsi="Calibri" w:cs="Calibri"/>
          <w:i/>
          <w:color w:val="0070C0"/>
        </w:rPr>
        <w:t>select one and delete two</w:t>
      </w:r>
      <w:r w:rsidR="00997D0F">
        <w:rPr>
          <w:rFonts w:ascii="Calibri" w:hAnsi="Calibri" w:cs="Calibri"/>
          <w:i/>
          <w:color w:val="0070C0"/>
        </w:rPr>
        <w:t>)</w:t>
      </w:r>
      <w:r w:rsidR="00891DF0">
        <w:rPr>
          <w:rFonts w:ascii="Calibri" w:hAnsi="Calibri" w:cs="Calibri"/>
          <w:i/>
          <w:color w:val="0070C0"/>
        </w:rPr>
        <w:t>:</w:t>
      </w:r>
    </w:p>
    <w:p w14:paraId="2DC27B96" w14:textId="67C78DEF" w:rsidR="00997D0F" w:rsidRPr="009D5F6E" w:rsidRDefault="00997D0F" w:rsidP="009D5F6E">
      <w:pPr>
        <w:pStyle w:val="ListParagraph"/>
        <w:numPr>
          <w:ilvl w:val="0"/>
          <w:numId w:val="32"/>
        </w:numPr>
        <w:pBdr>
          <w:top w:val="nil"/>
          <w:left w:val="nil"/>
          <w:bottom w:val="nil"/>
          <w:right w:val="nil"/>
          <w:between w:val="nil"/>
        </w:pBdr>
        <w:spacing w:after="0" w:line="240" w:lineRule="auto"/>
        <w:rPr>
          <w:rFonts w:ascii="Calibri" w:hAnsi="Calibri" w:cs="Calibri"/>
          <w:i/>
          <w:color w:val="0070C0"/>
        </w:rPr>
      </w:pPr>
      <w:r w:rsidRPr="009D5F6E">
        <w:rPr>
          <w:rFonts w:ascii="Calibri" w:hAnsi="Calibri" w:cs="Calibri"/>
          <w:i/>
          <w:color w:val="0070C0"/>
        </w:rPr>
        <w:t>R</w:t>
      </w:r>
      <w:r w:rsidR="00D67DE8" w:rsidRPr="009D5F6E">
        <w:rPr>
          <w:rFonts w:ascii="Calibri" w:hAnsi="Calibri" w:cs="Calibri"/>
          <w:i/>
          <w:color w:val="0070C0"/>
        </w:rPr>
        <w:t>etr</w:t>
      </w:r>
      <w:r w:rsidR="0082313A" w:rsidRPr="009D5F6E">
        <w:rPr>
          <w:rFonts w:ascii="Calibri" w:hAnsi="Calibri" w:cs="Calibri"/>
          <w:i/>
          <w:color w:val="0070C0"/>
        </w:rPr>
        <w:t>ospective</w:t>
      </w:r>
      <w:r w:rsidRPr="009D5F6E">
        <w:rPr>
          <w:rFonts w:ascii="Calibri" w:hAnsi="Calibri" w:cs="Calibri"/>
          <w:i/>
          <w:color w:val="0070C0"/>
        </w:rPr>
        <w:t>ly</w:t>
      </w:r>
      <w:r w:rsidR="0082313A" w:rsidRPr="009D5F6E">
        <w:rPr>
          <w:rFonts w:ascii="Calibri" w:hAnsi="Calibri" w:cs="Calibri"/>
          <w:i/>
          <w:color w:val="0070C0"/>
        </w:rPr>
        <w:t xml:space="preserve">  </w:t>
      </w:r>
    </w:p>
    <w:p w14:paraId="4BEFFCDB" w14:textId="6D9CE562" w:rsidR="00997D0F" w:rsidRPr="009D5F6E" w:rsidRDefault="00997D0F" w:rsidP="009D5F6E">
      <w:pPr>
        <w:pStyle w:val="ListParagraph"/>
        <w:numPr>
          <w:ilvl w:val="0"/>
          <w:numId w:val="32"/>
        </w:numPr>
        <w:pBdr>
          <w:top w:val="nil"/>
          <w:left w:val="nil"/>
          <w:bottom w:val="nil"/>
          <w:right w:val="nil"/>
          <w:between w:val="nil"/>
        </w:pBdr>
        <w:spacing w:after="0" w:line="240" w:lineRule="auto"/>
        <w:rPr>
          <w:rFonts w:ascii="Calibri" w:hAnsi="Calibri" w:cs="Calibri"/>
          <w:i/>
          <w:color w:val="0070C0"/>
        </w:rPr>
      </w:pPr>
      <w:r w:rsidRPr="009D5F6E">
        <w:rPr>
          <w:rFonts w:ascii="Calibri" w:hAnsi="Calibri" w:cs="Calibri"/>
          <w:i/>
          <w:color w:val="0070C0"/>
        </w:rPr>
        <w:t>P</w:t>
      </w:r>
      <w:r w:rsidR="0082313A" w:rsidRPr="009D5F6E">
        <w:rPr>
          <w:rFonts w:ascii="Calibri" w:hAnsi="Calibri" w:cs="Calibri"/>
          <w:i/>
          <w:color w:val="0070C0"/>
        </w:rPr>
        <w:t>rospective</w:t>
      </w:r>
      <w:r w:rsidRPr="009D5F6E">
        <w:rPr>
          <w:rFonts w:ascii="Calibri" w:hAnsi="Calibri" w:cs="Calibri"/>
          <w:i/>
          <w:color w:val="0070C0"/>
        </w:rPr>
        <w:t>ly</w:t>
      </w:r>
      <w:r w:rsidR="0082313A" w:rsidRPr="009D5F6E">
        <w:rPr>
          <w:rFonts w:ascii="Calibri" w:hAnsi="Calibri" w:cs="Calibri"/>
          <w:i/>
          <w:color w:val="0070C0"/>
        </w:rPr>
        <w:t xml:space="preserve"> </w:t>
      </w:r>
    </w:p>
    <w:p w14:paraId="005DF58D" w14:textId="504152E9" w:rsidR="0082313A" w:rsidRPr="009D5F6E" w:rsidRDefault="00997D0F" w:rsidP="009D5F6E">
      <w:pPr>
        <w:pStyle w:val="ListParagraph"/>
        <w:numPr>
          <w:ilvl w:val="0"/>
          <w:numId w:val="32"/>
        </w:numPr>
        <w:pBdr>
          <w:top w:val="nil"/>
          <w:left w:val="nil"/>
          <w:bottom w:val="nil"/>
          <w:right w:val="nil"/>
          <w:between w:val="nil"/>
        </w:pBdr>
        <w:spacing w:after="0" w:line="240" w:lineRule="auto"/>
        <w:rPr>
          <w:rFonts w:ascii="Calibri" w:hAnsi="Calibri" w:cs="Calibri"/>
          <w:i/>
          <w:color w:val="0070C0"/>
        </w:rPr>
      </w:pPr>
      <w:r w:rsidRPr="009D5F6E">
        <w:rPr>
          <w:rFonts w:ascii="Calibri" w:hAnsi="Calibri" w:cs="Calibri"/>
          <w:i/>
          <w:color w:val="0070C0"/>
        </w:rPr>
        <w:t>Both Retrospectively and Prospectively</w:t>
      </w:r>
    </w:p>
    <w:p w14:paraId="0C54DC61" w14:textId="77777777" w:rsidR="0081218A" w:rsidRDefault="0081218A" w:rsidP="0082313A">
      <w:pPr>
        <w:pBdr>
          <w:top w:val="nil"/>
          <w:left w:val="nil"/>
          <w:bottom w:val="nil"/>
          <w:right w:val="nil"/>
          <w:between w:val="nil"/>
        </w:pBdr>
        <w:spacing w:after="0" w:line="240" w:lineRule="auto"/>
        <w:rPr>
          <w:rFonts w:ascii="Calibri" w:hAnsi="Calibri" w:cs="Calibri"/>
          <w:i/>
          <w:color w:val="0070C0"/>
        </w:rPr>
      </w:pPr>
    </w:p>
    <w:p w14:paraId="1F8EF29C" w14:textId="77777777" w:rsidR="0081218A" w:rsidRPr="009D5F6E" w:rsidRDefault="0081218A" w:rsidP="0081218A">
      <w:pPr>
        <w:pStyle w:val="Heading3"/>
        <w:rPr>
          <w:rFonts w:ascii="Calibri" w:eastAsia="Times New Roman" w:hAnsi="Calibri" w:cs="Calibri"/>
          <w:b/>
          <w:bCs/>
          <w:color w:val="000000"/>
          <w:sz w:val="28"/>
          <w:szCs w:val="28"/>
          <w:lang w:eastAsia="en-AU"/>
        </w:rPr>
      </w:pPr>
      <w:r w:rsidRPr="009D5F6E">
        <w:rPr>
          <w:rFonts w:ascii="Calibri" w:eastAsia="Times New Roman" w:hAnsi="Calibri" w:cs="Calibri"/>
          <w:b/>
          <w:bCs/>
          <w:color w:val="000000"/>
          <w:sz w:val="28"/>
          <w:szCs w:val="28"/>
          <w:lang w:eastAsia="en-AU"/>
        </w:rPr>
        <w:t>PARTNERING WITH CONSUMERS</w:t>
      </w:r>
    </w:p>
    <w:p w14:paraId="49FE0C63" w14:textId="415C9299" w:rsidR="0081218A" w:rsidRDefault="0081218A" w:rsidP="0081218A">
      <w:pPr>
        <w:rPr>
          <w:rFonts w:cstheme="minorHAnsi"/>
          <w:i/>
          <w:iCs/>
          <w:color w:val="0070C0"/>
        </w:rPr>
      </w:pPr>
      <w:r w:rsidRPr="00FB176C">
        <w:rPr>
          <w:rFonts w:cstheme="minorHAnsi"/>
          <w:i/>
          <w:iCs/>
          <w:color w:val="0070C0"/>
        </w:rPr>
        <w:t xml:space="preserve">The Sydney Local Health District </w:t>
      </w:r>
      <w:r w:rsidR="00692F7D">
        <w:rPr>
          <w:rFonts w:cstheme="minorHAnsi"/>
          <w:i/>
          <w:iCs/>
          <w:color w:val="0070C0"/>
        </w:rPr>
        <w:t>now requires</w:t>
      </w:r>
      <w:r w:rsidR="002E08B9" w:rsidRPr="00FB176C">
        <w:rPr>
          <w:rFonts w:cstheme="minorHAnsi"/>
          <w:i/>
          <w:iCs/>
          <w:color w:val="0070C0"/>
        </w:rPr>
        <w:t xml:space="preserve"> researchers to partner with consumers</w:t>
      </w:r>
      <w:r w:rsidRPr="00FB176C">
        <w:rPr>
          <w:rFonts w:cstheme="minorHAnsi"/>
          <w:i/>
          <w:iCs/>
          <w:color w:val="0070C0"/>
        </w:rPr>
        <w:t xml:space="preserve"> in the design, delivery and measurement of research activities.</w:t>
      </w:r>
      <w:r w:rsidR="00FD172B">
        <w:rPr>
          <w:rFonts w:cstheme="minorHAnsi"/>
          <w:i/>
          <w:iCs/>
          <w:color w:val="0070C0"/>
        </w:rPr>
        <w:t xml:space="preserve"> Researchers are required to </w:t>
      </w:r>
      <w:r w:rsidR="00FD172B" w:rsidRPr="00B24655">
        <w:rPr>
          <w:rFonts w:cstheme="minorHAnsi"/>
          <w:i/>
          <w:iCs/>
          <w:color w:val="0070C0"/>
        </w:rPr>
        <w:t xml:space="preserve">demonstrate this has occurred </w:t>
      </w:r>
      <w:r w:rsidR="00FD172B">
        <w:rPr>
          <w:rFonts w:cstheme="minorHAnsi"/>
          <w:i/>
          <w:iCs/>
          <w:color w:val="0070C0"/>
        </w:rPr>
        <w:t xml:space="preserve">such as </w:t>
      </w:r>
      <w:r w:rsidR="00FD172B" w:rsidRPr="00B24655">
        <w:rPr>
          <w:rFonts w:cstheme="minorHAnsi"/>
          <w:i/>
          <w:iCs/>
          <w:color w:val="0070C0"/>
        </w:rPr>
        <w:t xml:space="preserve">through evidence of team meeting notes </w:t>
      </w:r>
      <w:r w:rsidR="00FD172B">
        <w:rPr>
          <w:rFonts w:cstheme="minorHAnsi"/>
          <w:i/>
          <w:iCs/>
          <w:color w:val="0070C0"/>
        </w:rPr>
        <w:t>or</w:t>
      </w:r>
      <w:r w:rsidR="00FD172B" w:rsidRPr="00B24655">
        <w:rPr>
          <w:rFonts w:cstheme="minorHAnsi"/>
          <w:i/>
          <w:iCs/>
          <w:color w:val="0070C0"/>
        </w:rPr>
        <w:t xml:space="preserve"> </w:t>
      </w:r>
      <w:r w:rsidR="00FD172B">
        <w:rPr>
          <w:rFonts w:cstheme="minorHAnsi"/>
          <w:i/>
          <w:iCs/>
          <w:color w:val="0070C0"/>
        </w:rPr>
        <w:t>a consumer engagement plan</w:t>
      </w:r>
      <w:r w:rsidR="00FD172B" w:rsidRPr="00B24655">
        <w:rPr>
          <w:rFonts w:cstheme="minorHAnsi"/>
          <w:i/>
          <w:iCs/>
          <w:color w:val="0070C0"/>
        </w:rPr>
        <w:t xml:space="preserve"> added to the Protocol</w:t>
      </w:r>
      <w:r w:rsidR="00FD172B">
        <w:rPr>
          <w:rFonts w:cstheme="minorHAnsi"/>
          <w:i/>
          <w:iCs/>
          <w:color w:val="0070C0"/>
        </w:rPr>
        <w:t>.</w:t>
      </w:r>
      <w:r w:rsidRPr="00FB176C">
        <w:rPr>
          <w:rFonts w:cstheme="minorHAnsi"/>
          <w:i/>
          <w:iCs/>
          <w:color w:val="0070C0"/>
        </w:rPr>
        <w:t xml:space="preserve"> The aim is for researchers to begin taking steps in developing capabilities and processes to embed consumer involvement across the research lifecycle. </w:t>
      </w:r>
    </w:p>
    <w:p w14:paraId="7BBD8FF7" w14:textId="22AD52DD" w:rsidR="00FD172B" w:rsidRPr="00FB176C" w:rsidRDefault="00FD172B" w:rsidP="0081218A">
      <w:pPr>
        <w:rPr>
          <w:rFonts w:cstheme="minorHAnsi"/>
          <w:i/>
          <w:iCs/>
          <w:color w:val="0070C0"/>
          <w:lang w:eastAsia="en-AU"/>
        </w:rPr>
      </w:pPr>
      <w:r w:rsidRPr="00891CE2">
        <w:rPr>
          <w:rFonts w:cstheme="minorHAnsi"/>
          <w:i/>
          <w:iCs/>
          <w:color w:val="0070C0"/>
          <w:lang w:eastAsia="en-AU"/>
        </w:rPr>
        <w:t xml:space="preserve">The Committee will review progress of the </w:t>
      </w:r>
      <w:r>
        <w:rPr>
          <w:rFonts w:cstheme="minorHAnsi"/>
          <w:i/>
          <w:iCs/>
          <w:color w:val="0070C0"/>
          <w:lang w:eastAsia="en-AU"/>
        </w:rPr>
        <w:t xml:space="preserve">consumer engagement </w:t>
      </w:r>
      <w:r w:rsidRPr="00891CE2">
        <w:rPr>
          <w:rFonts w:cstheme="minorHAnsi"/>
          <w:i/>
          <w:iCs/>
          <w:color w:val="0070C0"/>
          <w:lang w:eastAsia="en-AU"/>
        </w:rPr>
        <w:t>plan upon review of your final report and/or when an ethics extension amendment has been submitted if the study is continuing after ethics approval has expired.</w:t>
      </w:r>
    </w:p>
    <w:p w14:paraId="322E07E9" w14:textId="7AD3E483" w:rsidR="0081218A" w:rsidRPr="00FB176C" w:rsidRDefault="0081218A" w:rsidP="0081218A">
      <w:pPr>
        <w:rPr>
          <w:rFonts w:cstheme="minorHAnsi"/>
          <w:i/>
          <w:iCs/>
          <w:color w:val="0070C0"/>
        </w:rPr>
      </w:pPr>
      <w:r w:rsidRPr="00FB176C">
        <w:rPr>
          <w:rFonts w:cstheme="minorHAnsi"/>
          <w:i/>
          <w:iCs/>
          <w:color w:val="0070C0"/>
          <w:u w:val="single"/>
        </w:rPr>
        <w:t>Under Standard 2</w:t>
      </w:r>
      <w:r w:rsidR="002E08B9" w:rsidRPr="00FB176C">
        <w:rPr>
          <w:rFonts w:cstheme="minorHAnsi"/>
          <w:i/>
          <w:iCs/>
          <w:color w:val="0070C0"/>
          <w:u w:val="single"/>
        </w:rPr>
        <w:t xml:space="preserve"> of the </w:t>
      </w:r>
      <w:hyperlink r:id="rId14" w:history="1">
        <w:r w:rsidR="002E08B9" w:rsidRPr="00FB176C">
          <w:rPr>
            <w:rStyle w:val="Hyperlink"/>
            <w:rFonts w:cstheme="minorHAnsi"/>
            <w:i/>
            <w:iCs/>
            <w:color w:val="0070C0"/>
          </w:rPr>
          <w:t>National Clinical Trials Governance Framework</w:t>
        </w:r>
        <w:r w:rsidRPr="00FB176C">
          <w:rPr>
            <w:rStyle w:val="Hyperlink"/>
            <w:rFonts w:cstheme="minorHAnsi"/>
            <w:color w:val="0070C0"/>
          </w:rPr>
          <w:t xml:space="preserve"> “Partnering with Consumers</w:t>
        </w:r>
      </w:hyperlink>
      <w:r w:rsidRPr="00FB176C">
        <w:rPr>
          <w:rFonts w:cstheme="minorHAnsi"/>
          <w:i/>
          <w:iCs/>
          <w:color w:val="0070C0"/>
          <w:u w:val="single"/>
        </w:rPr>
        <w:t>”</w:t>
      </w:r>
      <w:r w:rsidRPr="00FB176C">
        <w:rPr>
          <w:rFonts w:cstheme="minorHAnsi"/>
          <w:i/>
          <w:iCs/>
          <w:color w:val="0070C0"/>
        </w:rPr>
        <w:t>, to create an organisation in which there are mutually beneficial outcomes by having:</w:t>
      </w:r>
    </w:p>
    <w:p w14:paraId="2AF2363C" w14:textId="77777777" w:rsidR="0081218A" w:rsidRPr="00FB176C" w:rsidRDefault="0081218A" w:rsidP="0081218A">
      <w:pPr>
        <w:pStyle w:val="ListParagraph"/>
        <w:numPr>
          <w:ilvl w:val="0"/>
          <w:numId w:val="31"/>
        </w:numPr>
        <w:spacing w:after="0" w:line="240" w:lineRule="auto"/>
        <w:rPr>
          <w:rFonts w:cstheme="minorHAnsi"/>
          <w:i/>
          <w:iCs/>
          <w:color w:val="0070C0"/>
        </w:rPr>
      </w:pPr>
      <w:r w:rsidRPr="00FB176C">
        <w:rPr>
          <w:rFonts w:cstheme="minorHAnsi"/>
          <w:i/>
          <w:iCs/>
          <w:color w:val="0070C0"/>
        </w:rPr>
        <w:t>Consumers as partners in planning, design, delivery, measurement and evaluation of systems to deliver clinical trial services</w:t>
      </w:r>
    </w:p>
    <w:p w14:paraId="01961C15" w14:textId="3F38B2C6" w:rsidR="0081218A" w:rsidRPr="00FB176C" w:rsidRDefault="0081218A" w:rsidP="009D5F6E">
      <w:pPr>
        <w:pStyle w:val="ListParagraph"/>
        <w:numPr>
          <w:ilvl w:val="0"/>
          <w:numId w:val="31"/>
        </w:numPr>
        <w:spacing w:after="0" w:line="240" w:lineRule="auto"/>
        <w:rPr>
          <w:rFonts w:cstheme="minorHAnsi"/>
          <w:i/>
          <w:iCs/>
          <w:color w:val="0070C0"/>
        </w:rPr>
      </w:pPr>
      <w:r w:rsidRPr="00FB176C">
        <w:rPr>
          <w:rFonts w:cstheme="minorHAnsi"/>
          <w:i/>
          <w:iCs/>
          <w:color w:val="0070C0"/>
        </w:rPr>
        <w:t>Trial participants and patients as partners in their own care, to the extent that they choose.</w:t>
      </w:r>
      <w:r w:rsidRPr="00FB176C">
        <w:rPr>
          <w:rFonts w:cstheme="minorHAnsi"/>
          <w:i/>
          <w:iCs/>
          <w:color w:val="0070C0"/>
        </w:rPr>
        <w:br/>
      </w:r>
    </w:p>
    <w:p w14:paraId="76C014B0" w14:textId="77777777" w:rsidR="0081218A" w:rsidRPr="00FB176C" w:rsidRDefault="0081218A" w:rsidP="0081218A">
      <w:pPr>
        <w:rPr>
          <w:rFonts w:cstheme="minorHAnsi"/>
          <w:b/>
          <w:bCs/>
          <w:i/>
          <w:iCs/>
          <w:color w:val="0070C0"/>
        </w:rPr>
      </w:pPr>
      <w:r w:rsidRPr="00FB176C">
        <w:rPr>
          <w:rFonts w:cstheme="minorHAnsi"/>
          <w:b/>
          <w:bCs/>
          <w:i/>
          <w:iCs/>
          <w:color w:val="0070C0"/>
        </w:rPr>
        <w:t>Examples of how to partner with consumers in research:</w:t>
      </w:r>
    </w:p>
    <w:p w14:paraId="41E69395" w14:textId="2DF25EB7" w:rsidR="0081218A" w:rsidRPr="00FB176C" w:rsidRDefault="0081218A" w:rsidP="0081218A">
      <w:pPr>
        <w:numPr>
          <w:ilvl w:val="0"/>
          <w:numId w:val="30"/>
        </w:numPr>
        <w:tabs>
          <w:tab w:val="num" w:pos="720"/>
        </w:tabs>
        <w:spacing w:after="0" w:line="240" w:lineRule="auto"/>
        <w:rPr>
          <w:rFonts w:cstheme="minorHAnsi"/>
          <w:i/>
          <w:iCs/>
          <w:color w:val="0070C0"/>
        </w:rPr>
      </w:pPr>
      <w:r w:rsidRPr="00FB176C">
        <w:rPr>
          <w:rFonts w:cstheme="minorHAnsi"/>
          <w:i/>
          <w:iCs/>
          <w:color w:val="0070C0"/>
        </w:rPr>
        <w:t xml:space="preserve">Eliciting and documenting individual needs, preferences, and goals during all stages of the </w:t>
      </w:r>
      <w:r w:rsidR="002E08B9" w:rsidRPr="00FB176C">
        <w:rPr>
          <w:rFonts w:cstheme="minorHAnsi"/>
          <w:i/>
          <w:iCs/>
          <w:color w:val="0070C0"/>
        </w:rPr>
        <w:t>project</w:t>
      </w:r>
    </w:p>
    <w:p w14:paraId="45B892DF" w14:textId="46286653" w:rsidR="0081218A" w:rsidRPr="00FB176C" w:rsidRDefault="0081218A" w:rsidP="0081218A">
      <w:pPr>
        <w:numPr>
          <w:ilvl w:val="0"/>
          <w:numId w:val="30"/>
        </w:numPr>
        <w:tabs>
          <w:tab w:val="num" w:pos="720"/>
        </w:tabs>
        <w:spacing w:after="0" w:line="240" w:lineRule="auto"/>
        <w:rPr>
          <w:rFonts w:cstheme="minorHAnsi"/>
          <w:i/>
          <w:iCs/>
          <w:color w:val="0070C0"/>
        </w:rPr>
      </w:pPr>
      <w:r w:rsidRPr="00FB176C">
        <w:rPr>
          <w:rFonts w:cstheme="minorHAnsi"/>
          <w:i/>
          <w:iCs/>
          <w:color w:val="0070C0"/>
        </w:rPr>
        <w:t xml:space="preserve">Inviting research participants to research meetings to discuss completed or new </w:t>
      </w:r>
      <w:r w:rsidR="002E08B9" w:rsidRPr="00FB176C">
        <w:rPr>
          <w:rFonts w:cstheme="minorHAnsi"/>
          <w:i/>
          <w:iCs/>
          <w:color w:val="0070C0"/>
        </w:rPr>
        <w:t>project</w:t>
      </w:r>
    </w:p>
    <w:p w14:paraId="54E74363" w14:textId="77777777" w:rsidR="0081218A" w:rsidRPr="00FB176C" w:rsidRDefault="0081218A" w:rsidP="0081218A">
      <w:pPr>
        <w:numPr>
          <w:ilvl w:val="0"/>
          <w:numId w:val="30"/>
        </w:numPr>
        <w:tabs>
          <w:tab w:val="num" w:pos="720"/>
        </w:tabs>
        <w:spacing w:after="0" w:line="240" w:lineRule="auto"/>
        <w:rPr>
          <w:rFonts w:cstheme="minorHAnsi"/>
          <w:i/>
          <w:iCs/>
          <w:color w:val="0070C0"/>
        </w:rPr>
      </w:pPr>
      <w:r w:rsidRPr="00FB176C">
        <w:rPr>
          <w:rFonts w:cstheme="minorHAnsi"/>
          <w:i/>
          <w:iCs/>
          <w:color w:val="0070C0"/>
        </w:rPr>
        <w:t>Holding an annual forum with participants and seeking their feedback on completed or new studies</w:t>
      </w:r>
    </w:p>
    <w:p w14:paraId="471106A7" w14:textId="16EA61CF" w:rsidR="0081218A" w:rsidRPr="00FB176C" w:rsidRDefault="0081218A" w:rsidP="0081218A">
      <w:pPr>
        <w:numPr>
          <w:ilvl w:val="0"/>
          <w:numId w:val="30"/>
        </w:numPr>
        <w:tabs>
          <w:tab w:val="num" w:pos="720"/>
        </w:tabs>
        <w:spacing w:after="0" w:line="240" w:lineRule="auto"/>
        <w:rPr>
          <w:rFonts w:cstheme="minorHAnsi"/>
          <w:i/>
          <w:iCs/>
          <w:color w:val="0070C0"/>
        </w:rPr>
      </w:pPr>
      <w:r w:rsidRPr="00FB176C">
        <w:rPr>
          <w:rFonts w:cstheme="minorHAnsi"/>
          <w:i/>
          <w:iCs/>
          <w:color w:val="0070C0"/>
        </w:rPr>
        <w:t xml:space="preserve">Using patient and </w:t>
      </w:r>
      <w:r w:rsidR="002E08B9" w:rsidRPr="00FB176C">
        <w:rPr>
          <w:rFonts w:cstheme="minorHAnsi"/>
          <w:i/>
          <w:iCs/>
          <w:color w:val="0070C0"/>
        </w:rPr>
        <w:t>project</w:t>
      </w:r>
      <w:r w:rsidRPr="00FB176C">
        <w:rPr>
          <w:rFonts w:cstheme="minorHAnsi"/>
          <w:i/>
          <w:iCs/>
          <w:color w:val="0070C0"/>
        </w:rPr>
        <w:t xml:space="preserve"> participant decision aids </w:t>
      </w:r>
    </w:p>
    <w:p w14:paraId="73391EC3" w14:textId="77777777" w:rsidR="0081218A" w:rsidRPr="00FB176C" w:rsidRDefault="0081218A" w:rsidP="0081218A">
      <w:pPr>
        <w:numPr>
          <w:ilvl w:val="0"/>
          <w:numId w:val="30"/>
        </w:numPr>
        <w:tabs>
          <w:tab w:val="num" w:pos="720"/>
        </w:tabs>
        <w:spacing w:after="0" w:line="240" w:lineRule="auto"/>
        <w:rPr>
          <w:rFonts w:cstheme="minorHAnsi"/>
          <w:i/>
          <w:iCs/>
          <w:color w:val="0070C0"/>
        </w:rPr>
      </w:pPr>
      <w:r w:rsidRPr="00FB176C">
        <w:rPr>
          <w:rFonts w:cstheme="minorHAnsi"/>
          <w:i/>
          <w:iCs/>
          <w:color w:val="0070C0"/>
        </w:rPr>
        <w:t xml:space="preserve">Encouraging and prompting patient questioning during clinical trial visits </w:t>
      </w:r>
    </w:p>
    <w:p w14:paraId="715E26D5" w14:textId="38B70C01" w:rsidR="0081218A" w:rsidRPr="00FB176C" w:rsidRDefault="0081218A" w:rsidP="0081218A">
      <w:pPr>
        <w:numPr>
          <w:ilvl w:val="0"/>
          <w:numId w:val="30"/>
        </w:numPr>
        <w:tabs>
          <w:tab w:val="num" w:pos="720"/>
        </w:tabs>
        <w:spacing w:after="0" w:line="240" w:lineRule="auto"/>
        <w:rPr>
          <w:rFonts w:cstheme="minorHAnsi"/>
          <w:i/>
          <w:iCs/>
          <w:color w:val="0070C0"/>
        </w:rPr>
      </w:pPr>
      <w:r w:rsidRPr="00FB176C">
        <w:rPr>
          <w:rFonts w:cstheme="minorHAnsi"/>
          <w:i/>
          <w:iCs/>
          <w:color w:val="0070C0"/>
        </w:rPr>
        <w:t xml:space="preserve">Providing </w:t>
      </w:r>
      <w:r w:rsidR="002E08B9" w:rsidRPr="00FB176C">
        <w:rPr>
          <w:rFonts w:cstheme="minorHAnsi"/>
          <w:i/>
          <w:iCs/>
          <w:color w:val="0070C0"/>
        </w:rPr>
        <w:t>project</w:t>
      </w:r>
      <w:r w:rsidRPr="00FB176C">
        <w:rPr>
          <w:rFonts w:cstheme="minorHAnsi"/>
          <w:i/>
          <w:iCs/>
          <w:color w:val="0070C0"/>
        </w:rPr>
        <w:t xml:space="preserve"> related information in engaging and accessible formats, such as print, mobile apps, online channels and story boards </w:t>
      </w:r>
    </w:p>
    <w:p w14:paraId="4404AD4B" w14:textId="77777777" w:rsidR="0081218A" w:rsidRPr="00FB176C" w:rsidRDefault="0081218A" w:rsidP="0081218A">
      <w:pPr>
        <w:numPr>
          <w:ilvl w:val="0"/>
          <w:numId w:val="30"/>
        </w:numPr>
        <w:tabs>
          <w:tab w:val="num" w:pos="720"/>
        </w:tabs>
        <w:spacing w:after="0" w:line="240" w:lineRule="auto"/>
        <w:rPr>
          <w:rFonts w:cstheme="minorHAnsi"/>
          <w:i/>
          <w:iCs/>
          <w:color w:val="0070C0"/>
        </w:rPr>
      </w:pPr>
      <w:r w:rsidRPr="00FB176C">
        <w:rPr>
          <w:rFonts w:cstheme="minorHAnsi"/>
          <w:i/>
          <w:iCs/>
          <w:color w:val="0070C0"/>
        </w:rPr>
        <w:t xml:space="preserve">Providing education to support self-management </w:t>
      </w:r>
    </w:p>
    <w:p w14:paraId="749F4DA9" w14:textId="69DC518D" w:rsidR="0081218A" w:rsidRPr="00FB176C" w:rsidRDefault="0081218A" w:rsidP="0081218A">
      <w:pPr>
        <w:numPr>
          <w:ilvl w:val="0"/>
          <w:numId w:val="30"/>
        </w:numPr>
        <w:spacing w:after="0" w:line="240" w:lineRule="auto"/>
        <w:rPr>
          <w:rFonts w:cstheme="minorHAnsi"/>
          <w:i/>
          <w:iCs/>
          <w:color w:val="0070C0"/>
        </w:rPr>
      </w:pPr>
      <w:r w:rsidRPr="00FB176C">
        <w:rPr>
          <w:rFonts w:cstheme="minorHAnsi"/>
          <w:i/>
          <w:iCs/>
          <w:color w:val="0070C0"/>
        </w:rPr>
        <w:t xml:space="preserve">Establishing self-help and support/reference groups </w:t>
      </w:r>
    </w:p>
    <w:p w14:paraId="1AA425E8" w14:textId="77777777" w:rsidR="00156135" w:rsidRPr="00FB176C" w:rsidRDefault="00156135" w:rsidP="00156135">
      <w:pPr>
        <w:numPr>
          <w:ilvl w:val="0"/>
          <w:numId w:val="30"/>
        </w:numPr>
        <w:spacing w:after="0" w:line="240" w:lineRule="auto"/>
        <w:rPr>
          <w:rFonts w:cstheme="minorHAnsi"/>
          <w:i/>
          <w:iCs/>
          <w:color w:val="0070C0"/>
        </w:rPr>
      </w:pPr>
      <w:r w:rsidRPr="00FB176C">
        <w:rPr>
          <w:rFonts w:cstheme="minorHAnsi"/>
          <w:i/>
          <w:iCs/>
          <w:color w:val="0070C0"/>
        </w:rPr>
        <w:lastRenderedPageBreak/>
        <w:t>The consumer may be healthcare staff in studies where staff are the participants. Consider presenting the proposed study in departmental meetings or sharing questionnaires or interview questions to be used in the study with a small group of staff for feedback</w:t>
      </w:r>
    </w:p>
    <w:p w14:paraId="58964275" w14:textId="77777777" w:rsidR="00156135" w:rsidRPr="009D5F6E" w:rsidRDefault="00156135" w:rsidP="00A14B03">
      <w:pPr>
        <w:spacing w:after="0" w:line="240" w:lineRule="auto"/>
        <w:rPr>
          <w:rFonts w:cstheme="minorHAnsi"/>
          <w:i/>
          <w:iCs/>
          <w:color w:val="2E74B5" w:themeColor="accent1" w:themeShade="BF"/>
        </w:rPr>
      </w:pPr>
    </w:p>
    <w:p w14:paraId="48111120" w14:textId="77777777" w:rsidR="0081218A" w:rsidRDefault="0081218A" w:rsidP="0082313A">
      <w:pPr>
        <w:pBdr>
          <w:top w:val="nil"/>
          <w:left w:val="nil"/>
          <w:bottom w:val="nil"/>
          <w:right w:val="nil"/>
          <w:between w:val="nil"/>
        </w:pBdr>
        <w:spacing w:after="0" w:line="240" w:lineRule="auto"/>
        <w:rPr>
          <w:rFonts w:ascii="Calibri" w:hAnsi="Calibri" w:cs="Calibri"/>
          <w:iCs/>
          <w:color w:val="0070C0"/>
        </w:rPr>
      </w:pPr>
    </w:p>
    <w:p w14:paraId="52A18747" w14:textId="77777777" w:rsidR="001943A9" w:rsidRDefault="001943A9" w:rsidP="001943A9">
      <w:pPr>
        <w:rPr>
          <w:b/>
          <w:bCs/>
          <w:i/>
          <w:iCs/>
          <w:lang w:eastAsia="en-AU"/>
        </w:rPr>
      </w:pPr>
      <w:bookmarkStart w:id="5" w:name="_Toc166247186"/>
      <w:r>
        <w:rPr>
          <w:b/>
          <w:bCs/>
          <w:lang w:eastAsia="en-AU"/>
        </w:rPr>
        <w:t>CULTURAL AND LINGUISTICALLY DIVERSE AND ABORIGINAL AND TORRES STRAIT ISLANDER PARTICIPANTS</w:t>
      </w:r>
      <w:bookmarkEnd w:id="5"/>
    </w:p>
    <w:p w14:paraId="19CF9453" w14:textId="032CE2D8" w:rsidR="001943A9" w:rsidRPr="00FB176C" w:rsidRDefault="001943A9" w:rsidP="001943A9">
      <w:pPr>
        <w:rPr>
          <w:i/>
          <w:iCs/>
          <w:color w:val="0070C0"/>
          <w:lang w:eastAsia="en-AU"/>
        </w:rPr>
      </w:pPr>
      <w:r w:rsidRPr="00FB176C">
        <w:rPr>
          <w:i/>
          <w:iCs/>
          <w:color w:val="0070C0"/>
          <w:lang w:eastAsia="en-AU"/>
        </w:rPr>
        <w:t xml:space="preserve">Researchers are encouraged to recruit and enrol participants from Cultural and Linguistically Diverse (CALD) and Aboriginal and Torres Strait </w:t>
      </w:r>
      <w:proofErr w:type="gramStart"/>
      <w:r w:rsidRPr="00FB176C">
        <w:rPr>
          <w:i/>
          <w:iCs/>
          <w:color w:val="0070C0"/>
          <w:lang w:eastAsia="en-AU"/>
        </w:rPr>
        <w:t>Islander  backgrounds</w:t>
      </w:r>
      <w:proofErr w:type="gramEnd"/>
      <w:r w:rsidRPr="00FB176C">
        <w:rPr>
          <w:i/>
          <w:iCs/>
          <w:color w:val="0070C0"/>
          <w:lang w:eastAsia="en-AU"/>
        </w:rPr>
        <w:t xml:space="preserve"> using available resources, such as translated PIS/CFs and documents, utilising services of Interpreters and/or Aboriginal Liaison Officers.</w:t>
      </w:r>
    </w:p>
    <w:p w14:paraId="4B79EC59" w14:textId="6C0732C3" w:rsidR="001943A9" w:rsidRPr="00FB176C" w:rsidRDefault="001943A9" w:rsidP="001943A9">
      <w:pPr>
        <w:rPr>
          <w:i/>
          <w:iCs/>
          <w:color w:val="0070C0"/>
          <w:lang w:eastAsia="en-AU"/>
        </w:rPr>
      </w:pPr>
      <w:r w:rsidRPr="00FB176C">
        <w:rPr>
          <w:i/>
          <w:iCs/>
          <w:color w:val="0070C0"/>
          <w:lang w:eastAsia="en-AU"/>
        </w:rPr>
        <w:t xml:space="preserve">SLHD has a range of resources and services are available to support SLHD staff with recruitment of participants from CALD and </w:t>
      </w:r>
      <w:r w:rsidR="00E869A2" w:rsidRPr="00FB176C">
        <w:rPr>
          <w:i/>
          <w:iCs/>
          <w:color w:val="0070C0"/>
          <w:lang w:eastAsia="en-AU"/>
        </w:rPr>
        <w:t>A</w:t>
      </w:r>
      <w:r w:rsidR="00E869A2">
        <w:rPr>
          <w:i/>
          <w:iCs/>
          <w:color w:val="0070C0"/>
          <w:lang w:eastAsia="en-AU"/>
        </w:rPr>
        <w:t>boriginal and Torres Strait Islander</w:t>
      </w:r>
      <w:r w:rsidR="00E869A2" w:rsidRPr="00FB176C">
        <w:rPr>
          <w:i/>
          <w:iCs/>
          <w:color w:val="0070C0"/>
          <w:lang w:eastAsia="en-AU"/>
        </w:rPr>
        <w:t xml:space="preserve"> </w:t>
      </w:r>
      <w:r w:rsidRPr="00FB176C">
        <w:rPr>
          <w:i/>
          <w:iCs/>
          <w:color w:val="0070C0"/>
          <w:lang w:eastAsia="en-AU"/>
        </w:rPr>
        <w:t>backgrounds:</w:t>
      </w:r>
    </w:p>
    <w:p w14:paraId="1F6CF504" w14:textId="77777777" w:rsidR="001943A9" w:rsidRPr="00FB176C" w:rsidRDefault="001943A9" w:rsidP="001943A9">
      <w:pPr>
        <w:pStyle w:val="ListParagraph"/>
        <w:numPr>
          <w:ilvl w:val="0"/>
          <w:numId w:val="34"/>
        </w:numPr>
        <w:spacing w:line="256" w:lineRule="auto"/>
        <w:rPr>
          <w:i/>
          <w:iCs/>
          <w:color w:val="0070C0"/>
          <w:lang w:eastAsia="en-AU"/>
        </w:rPr>
      </w:pPr>
      <w:hyperlink r:id="rId15" w:history="1">
        <w:r w:rsidRPr="00FB176C">
          <w:rPr>
            <w:rStyle w:val="Hyperlink"/>
            <w:rFonts w:eastAsia="Times New Roman" w:cstheme="minorHAnsi"/>
            <w:i/>
            <w:iCs/>
            <w:color w:val="0070C0"/>
            <w:lang w:eastAsia="en-AU"/>
          </w:rPr>
          <w:t>Sydney Health Care Interpreter Service</w:t>
        </w:r>
      </w:hyperlink>
    </w:p>
    <w:p w14:paraId="32005666" w14:textId="77777777" w:rsidR="001943A9" w:rsidRPr="00FB176C" w:rsidRDefault="001943A9" w:rsidP="001943A9">
      <w:pPr>
        <w:pStyle w:val="ListParagraph"/>
        <w:numPr>
          <w:ilvl w:val="0"/>
          <w:numId w:val="34"/>
        </w:numPr>
        <w:spacing w:line="256" w:lineRule="auto"/>
        <w:rPr>
          <w:i/>
          <w:iCs/>
          <w:color w:val="0070C0"/>
          <w:lang w:eastAsia="en-AU"/>
        </w:rPr>
      </w:pPr>
      <w:hyperlink r:id="rId16" w:anchor="cultural-support-program" w:history="1">
        <w:r w:rsidRPr="00FB176C">
          <w:rPr>
            <w:rStyle w:val="Hyperlink"/>
            <w:rFonts w:eastAsia="Times New Roman" w:cstheme="minorHAnsi"/>
            <w:i/>
            <w:iCs/>
            <w:color w:val="0070C0"/>
            <w:lang w:eastAsia="en-AU"/>
          </w:rPr>
          <w:t>Cultural Support Program</w:t>
        </w:r>
      </w:hyperlink>
      <w:r w:rsidRPr="00FB176C">
        <w:rPr>
          <w:i/>
          <w:iCs/>
          <w:color w:val="0070C0"/>
          <w:lang w:eastAsia="en-AU"/>
        </w:rPr>
        <w:t xml:space="preserve">; you can book a consultation with a Cultural Support Worker using the following link: </w:t>
      </w:r>
      <w:hyperlink r:id="rId17" w:history="1">
        <w:r w:rsidRPr="00FB176C">
          <w:rPr>
            <w:rStyle w:val="Hyperlink"/>
            <w:rFonts w:eastAsia="Times New Roman" w:cstheme="minorHAnsi"/>
            <w:i/>
            <w:iCs/>
            <w:color w:val="0070C0"/>
            <w:lang w:eastAsia="en-AU"/>
          </w:rPr>
          <w:t>https://redcap.slhd.nsw.gov.au/surveys/?s=CEXTFNYE7K</w:t>
        </w:r>
      </w:hyperlink>
      <w:r w:rsidRPr="00FB176C">
        <w:rPr>
          <w:i/>
          <w:iCs/>
          <w:color w:val="0070C0"/>
          <w:lang w:eastAsia="en-AU"/>
        </w:rPr>
        <w:t xml:space="preserve"> </w:t>
      </w:r>
    </w:p>
    <w:p w14:paraId="51FF4685" w14:textId="77777777" w:rsidR="001943A9" w:rsidRPr="00FB176C" w:rsidRDefault="001943A9" w:rsidP="001943A9">
      <w:pPr>
        <w:pStyle w:val="ListParagraph"/>
        <w:numPr>
          <w:ilvl w:val="0"/>
          <w:numId w:val="34"/>
        </w:numPr>
        <w:spacing w:line="256" w:lineRule="auto"/>
        <w:rPr>
          <w:i/>
          <w:iCs/>
          <w:color w:val="0070C0"/>
          <w:lang w:eastAsia="en-AU"/>
        </w:rPr>
      </w:pPr>
      <w:hyperlink r:id="rId18" w:history="1">
        <w:r w:rsidRPr="00FB176C">
          <w:rPr>
            <w:rStyle w:val="Hyperlink"/>
            <w:rFonts w:eastAsia="Times New Roman" w:cstheme="minorHAnsi"/>
            <w:i/>
            <w:iCs/>
            <w:color w:val="0070C0"/>
            <w:lang w:eastAsia="en-AU"/>
          </w:rPr>
          <w:t>NSW Health Clinical trial recruitment resources</w:t>
        </w:r>
      </w:hyperlink>
    </w:p>
    <w:p w14:paraId="49413063" w14:textId="77777777" w:rsidR="001943A9" w:rsidRPr="00FB176C" w:rsidRDefault="001943A9" w:rsidP="001943A9">
      <w:pPr>
        <w:pStyle w:val="ListParagraph"/>
        <w:numPr>
          <w:ilvl w:val="0"/>
          <w:numId w:val="34"/>
        </w:numPr>
        <w:spacing w:line="256" w:lineRule="auto"/>
        <w:rPr>
          <w:i/>
          <w:iCs/>
          <w:color w:val="0070C0"/>
          <w:lang w:eastAsia="en-AU"/>
        </w:rPr>
      </w:pPr>
      <w:hyperlink r:id="rId19" w:history="1">
        <w:r w:rsidRPr="00FB176C">
          <w:rPr>
            <w:rStyle w:val="Hyperlink"/>
            <w:rFonts w:eastAsia="Times New Roman" w:cstheme="minorHAnsi"/>
            <w:i/>
            <w:iCs/>
            <w:color w:val="0070C0"/>
            <w:lang w:eastAsia="en-AU"/>
          </w:rPr>
          <w:t>Sydney Local Health District Aboriginal Liaison Officers</w:t>
        </w:r>
      </w:hyperlink>
    </w:p>
    <w:p w14:paraId="4F0D9CB8" w14:textId="6B3348D1" w:rsidR="00C01006" w:rsidRPr="00FB176C" w:rsidRDefault="00C01006" w:rsidP="00C01006">
      <w:pPr>
        <w:pStyle w:val="ListParagraph"/>
        <w:numPr>
          <w:ilvl w:val="0"/>
          <w:numId w:val="34"/>
        </w:numPr>
        <w:spacing w:after="120" w:line="276" w:lineRule="auto"/>
        <w:rPr>
          <w:rFonts w:eastAsia="Times New Roman" w:cstheme="minorHAnsi"/>
          <w:i/>
          <w:iCs/>
          <w:color w:val="0070C0"/>
          <w:lang w:eastAsia="en-AU"/>
        </w:rPr>
      </w:pPr>
      <w:r w:rsidRPr="00FB176C">
        <w:rPr>
          <w:rFonts w:eastAsia="Times New Roman" w:cstheme="minorHAnsi"/>
          <w:b/>
          <w:bCs/>
          <w:i/>
          <w:iCs/>
          <w:color w:val="0070C0"/>
          <w:u w:val="single"/>
          <w:lang w:val="en-US" w:eastAsia="en-AU"/>
        </w:rPr>
        <w:t xml:space="preserve">Note: </w:t>
      </w:r>
      <w:hyperlink r:id="rId20" w:history="1">
        <w:r w:rsidRPr="00FB176C">
          <w:rPr>
            <w:rStyle w:val="Hyperlink"/>
            <w:rFonts w:eastAsia="Times New Roman" w:cstheme="minorHAnsi"/>
            <w:i/>
            <w:iCs/>
            <w:color w:val="0070C0"/>
            <w:lang w:val="en-US" w:eastAsia="en-AU"/>
          </w:rPr>
          <w:t>Aboriginal Health and Medical Research Council (AHMRC) HREC</w:t>
        </w:r>
      </w:hyperlink>
      <w:r w:rsidRPr="00FB176C">
        <w:rPr>
          <w:rFonts w:eastAsia="Times New Roman" w:cstheme="minorHAnsi"/>
          <w:i/>
          <w:iCs/>
          <w:color w:val="0070C0"/>
          <w:lang w:eastAsia="en-AU"/>
        </w:rPr>
        <w:t xml:space="preserve"> approval is required if involving </w:t>
      </w:r>
      <w:r w:rsidR="00E869A2" w:rsidRPr="00FB176C">
        <w:rPr>
          <w:rFonts w:eastAsia="Times New Roman" w:cstheme="minorHAnsi"/>
          <w:i/>
          <w:iCs/>
          <w:color w:val="0070C0"/>
          <w:lang w:eastAsia="en-AU"/>
        </w:rPr>
        <w:t>A</w:t>
      </w:r>
      <w:r w:rsidR="00E869A2">
        <w:rPr>
          <w:rFonts w:eastAsia="Times New Roman" w:cstheme="minorHAnsi"/>
          <w:i/>
          <w:iCs/>
          <w:color w:val="0070C0"/>
          <w:lang w:eastAsia="en-AU"/>
        </w:rPr>
        <w:t>boriginal and Torres Strait Islander</w:t>
      </w:r>
      <w:r w:rsidR="00E869A2" w:rsidRPr="00FB176C">
        <w:rPr>
          <w:rFonts w:eastAsia="Times New Roman" w:cstheme="minorHAnsi"/>
          <w:i/>
          <w:iCs/>
          <w:color w:val="0070C0"/>
          <w:lang w:eastAsia="en-AU"/>
        </w:rPr>
        <w:t xml:space="preserve"> </w:t>
      </w:r>
      <w:r w:rsidRPr="00FB176C">
        <w:rPr>
          <w:rFonts w:eastAsia="Times New Roman" w:cstheme="minorHAnsi"/>
          <w:i/>
          <w:iCs/>
          <w:color w:val="0070C0"/>
          <w:lang w:eastAsia="en-AU"/>
        </w:rPr>
        <w:t>participants in the research</w:t>
      </w:r>
      <w:r w:rsidR="00087539">
        <w:rPr>
          <w:rFonts w:eastAsia="Times New Roman" w:cstheme="minorHAnsi"/>
          <w:i/>
          <w:iCs/>
          <w:color w:val="0070C0"/>
          <w:lang w:eastAsia="en-AU"/>
        </w:rPr>
        <w:t xml:space="preserve"> </w:t>
      </w:r>
      <w:bookmarkStart w:id="6" w:name="_Hlk205458076"/>
      <w:r w:rsidR="00087539">
        <w:rPr>
          <w:rFonts w:eastAsia="Times New Roman" w:cstheme="minorHAnsi"/>
          <w:i/>
          <w:iCs/>
          <w:color w:val="0070C0"/>
          <w:lang w:eastAsia="en-AU"/>
        </w:rPr>
        <w:t xml:space="preserve">and the group is </w:t>
      </w:r>
      <w:r w:rsidR="00087539" w:rsidRPr="00267D7E">
        <w:rPr>
          <w:rFonts w:eastAsia="Times New Roman" w:cstheme="minorHAnsi"/>
          <w:i/>
          <w:iCs/>
          <w:color w:val="0070C0"/>
          <w:lang w:eastAsia="en-AU"/>
        </w:rPr>
        <w:t>explicit focus of all or part of the research</w:t>
      </w:r>
      <w:bookmarkEnd w:id="6"/>
    </w:p>
    <w:p w14:paraId="5CBAFE33" w14:textId="77777777" w:rsidR="001943A9" w:rsidRPr="009D5F6E" w:rsidRDefault="001943A9" w:rsidP="0082313A">
      <w:pPr>
        <w:pBdr>
          <w:top w:val="nil"/>
          <w:left w:val="nil"/>
          <w:bottom w:val="nil"/>
          <w:right w:val="nil"/>
          <w:between w:val="nil"/>
        </w:pBdr>
        <w:spacing w:after="0" w:line="240" w:lineRule="auto"/>
        <w:rPr>
          <w:rFonts w:ascii="Calibri" w:hAnsi="Calibri" w:cs="Calibri"/>
          <w:iCs/>
          <w:color w:val="0070C0"/>
        </w:rPr>
      </w:pPr>
    </w:p>
    <w:p w14:paraId="6BCFC562" w14:textId="7EE317F2" w:rsidR="00F36499" w:rsidRPr="009D5F6E" w:rsidRDefault="00883628" w:rsidP="00F36499">
      <w:pPr>
        <w:pBdr>
          <w:top w:val="nil"/>
          <w:left w:val="nil"/>
          <w:bottom w:val="nil"/>
          <w:right w:val="nil"/>
          <w:between w:val="nil"/>
        </w:pBdr>
        <w:spacing w:after="0" w:line="240" w:lineRule="auto"/>
        <w:rPr>
          <w:rFonts w:ascii="Calibri" w:eastAsia="Times New Roman" w:hAnsi="Calibri" w:cs="Calibri"/>
          <w:b/>
          <w:bCs/>
          <w:color w:val="000000"/>
          <w:sz w:val="28"/>
          <w:szCs w:val="28"/>
          <w:lang w:eastAsia="en-AU"/>
        </w:rPr>
      </w:pPr>
      <w:r w:rsidRPr="009D5F6E">
        <w:rPr>
          <w:rFonts w:ascii="Calibri" w:eastAsia="Times New Roman" w:hAnsi="Calibri" w:cs="Calibri"/>
          <w:b/>
          <w:bCs/>
          <w:color w:val="000000"/>
          <w:sz w:val="28"/>
          <w:szCs w:val="28"/>
          <w:lang w:eastAsia="en-AU"/>
        </w:rPr>
        <w:t xml:space="preserve">DATABASE/REGISTRY </w:t>
      </w:r>
      <w:r w:rsidR="00F36499" w:rsidRPr="009D5F6E">
        <w:rPr>
          <w:rFonts w:ascii="Calibri" w:eastAsia="Times New Roman" w:hAnsi="Calibri" w:cs="Calibri"/>
          <w:b/>
          <w:bCs/>
          <w:color w:val="000000"/>
          <w:sz w:val="28"/>
          <w:szCs w:val="28"/>
          <w:lang w:eastAsia="en-AU"/>
        </w:rPr>
        <w:t>SETTING(S)</w:t>
      </w:r>
    </w:p>
    <w:p w14:paraId="5FAF8FBB" w14:textId="77777777" w:rsidR="000A790A" w:rsidRDefault="00F36499" w:rsidP="00CC3795">
      <w:pPr>
        <w:rPr>
          <w:rFonts w:ascii="Calibri" w:hAnsi="Calibri" w:cs="Calibri"/>
          <w:i/>
          <w:color w:val="0070C0"/>
        </w:rPr>
      </w:pPr>
      <w:r w:rsidRPr="009D5F6E">
        <w:rPr>
          <w:rFonts w:ascii="Calibri" w:hAnsi="Calibri" w:cs="Calibri"/>
          <w:i/>
          <w:color w:val="0070C0"/>
        </w:rPr>
        <w:t>All the sites</w:t>
      </w:r>
      <w:r w:rsidR="001F2429" w:rsidRPr="009D5F6E">
        <w:rPr>
          <w:rFonts w:ascii="Calibri" w:hAnsi="Calibri" w:cs="Calibri"/>
          <w:i/>
          <w:color w:val="0070C0"/>
        </w:rPr>
        <w:t xml:space="preserve"> and locations</w:t>
      </w:r>
      <w:r w:rsidRPr="009D5F6E">
        <w:rPr>
          <w:rFonts w:ascii="Calibri" w:hAnsi="Calibri" w:cs="Calibri"/>
          <w:i/>
          <w:color w:val="0070C0"/>
        </w:rPr>
        <w:t xml:space="preserve"> where</w:t>
      </w:r>
      <w:r w:rsidRPr="00E86B3C">
        <w:rPr>
          <w:rFonts w:ascii="Calibri" w:hAnsi="Calibri" w:cs="Calibri"/>
          <w:i/>
          <w:color w:val="0070C0"/>
        </w:rPr>
        <w:t xml:space="preserve"> </w:t>
      </w:r>
      <w:r w:rsidR="00B472FF" w:rsidRPr="00E86B3C">
        <w:rPr>
          <w:rFonts w:ascii="Calibri" w:hAnsi="Calibri" w:cs="Calibri"/>
          <w:i/>
          <w:color w:val="0070C0"/>
        </w:rPr>
        <w:t xml:space="preserve">recruitment, data collection, storage, sharing and analysis of data </w:t>
      </w:r>
      <w:r w:rsidRPr="00E86B3C">
        <w:rPr>
          <w:rFonts w:ascii="Calibri" w:hAnsi="Calibri" w:cs="Calibri"/>
          <w:i/>
          <w:color w:val="0070C0"/>
        </w:rPr>
        <w:t>will occur.</w:t>
      </w:r>
      <w:r w:rsidR="000110C7">
        <w:rPr>
          <w:rFonts w:ascii="Calibri" w:hAnsi="Calibri" w:cs="Calibri"/>
          <w:i/>
          <w:color w:val="0070C0"/>
        </w:rPr>
        <w:t xml:space="preserve"> A Principal Investigator should be nominated for each site.</w:t>
      </w:r>
      <w:r w:rsidR="00CC3795" w:rsidRPr="00E86B3C">
        <w:rPr>
          <w:rFonts w:ascii="Calibri" w:hAnsi="Calibri" w:cs="Calibri"/>
        </w:rPr>
        <w:t xml:space="preserve"> </w:t>
      </w:r>
      <w:r w:rsidR="00CC3795" w:rsidRPr="00E86B3C">
        <w:rPr>
          <w:rFonts w:ascii="Calibri" w:hAnsi="Calibri" w:cs="Calibri"/>
          <w:i/>
          <w:color w:val="0070C0"/>
        </w:rPr>
        <w:t>Additional sites may be added as new sites come on board.</w:t>
      </w:r>
      <w:r w:rsidR="00AD493F">
        <w:rPr>
          <w:rFonts w:ascii="Calibri" w:hAnsi="Calibri" w:cs="Calibri"/>
          <w:i/>
          <w:color w:val="0070C0"/>
        </w:rPr>
        <w:t xml:space="preserve"> New sites should be added through an ethics amendment post-approval. </w:t>
      </w:r>
    </w:p>
    <w:p w14:paraId="035FB4F2" w14:textId="77777777" w:rsidR="000A790A" w:rsidRPr="0084782D" w:rsidRDefault="000A790A" w:rsidP="000A790A">
      <w:pPr>
        <w:rPr>
          <w:i/>
          <w:iCs/>
          <w:color w:val="0070C0"/>
          <w:lang w:eastAsia="en-AU"/>
        </w:rPr>
      </w:pPr>
      <w:r>
        <w:rPr>
          <w:rFonts w:ascii="Calibri" w:hAnsi="Calibri" w:cs="Calibri"/>
          <w:i/>
          <w:color w:val="0070C0"/>
        </w:rPr>
        <w:t>If the study involves</w:t>
      </w:r>
      <w:r w:rsidRPr="001A2BDC">
        <w:rPr>
          <w:rFonts w:ascii="Calibri" w:hAnsi="Calibri" w:cs="Calibri"/>
          <w:i/>
          <w:color w:val="0070C0"/>
        </w:rPr>
        <w:t xml:space="preserve"> sites in Victoria submit </w:t>
      </w:r>
      <w:r>
        <w:rPr>
          <w:rFonts w:ascii="Calibri" w:hAnsi="Calibri" w:cs="Calibri"/>
          <w:i/>
          <w:color w:val="0070C0"/>
        </w:rPr>
        <w:t xml:space="preserve">a </w:t>
      </w:r>
      <w:hyperlink r:id="rId21" w:history="1">
        <w:r w:rsidRPr="00A54017">
          <w:rPr>
            <w:rStyle w:val="Hyperlink"/>
            <w:rFonts w:ascii="Calibri" w:hAnsi="Calibri" w:cs="Calibri"/>
            <w:i/>
          </w:rPr>
          <w:t>Victorian Specific Module</w:t>
        </w:r>
      </w:hyperlink>
      <w:r w:rsidRPr="001A2BDC">
        <w:rPr>
          <w:rFonts w:ascii="Calibri" w:hAnsi="Calibri" w:cs="Calibri"/>
          <w:i/>
          <w:color w:val="0070C0"/>
        </w:rPr>
        <w:t xml:space="preserve"> </w:t>
      </w:r>
      <w:r>
        <w:rPr>
          <w:rFonts w:ascii="Calibri" w:hAnsi="Calibri" w:cs="Calibri"/>
          <w:i/>
          <w:color w:val="0070C0"/>
        </w:rPr>
        <w:t>(</w:t>
      </w:r>
      <w:r w:rsidRPr="001A2BDC">
        <w:rPr>
          <w:rFonts w:ascii="Calibri" w:hAnsi="Calibri" w:cs="Calibri"/>
          <w:i/>
          <w:color w:val="0070C0"/>
        </w:rPr>
        <w:t>VSM</w:t>
      </w:r>
      <w:r>
        <w:rPr>
          <w:rFonts w:ascii="Calibri" w:hAnsi="Calibri" w:cs="Calibri"/>
          <w:i/>
          <w:color w:val="0070C0"/>
        </w:rPr>
        <w:t>).</w:t>
      </w:r>
      <w:r w:rsidRPr="001A2BDC">
        <w:rPr>
          <w:rFonts w:ascii="Calibri" w:hAnsi="Calibri" w:cs="Calibri"/>
          <w:i/>
          <w:color w:val="0070C0"/>
        </w:rPr>
        <w:br/>
      </w:r>
      <w:r>
        <w:rPr>
          <w:rFonts w:ascii="Calibri" w:hAnsi="Calibri" w:cs="Calibri"/>
          <w:i/>
          <w:color w:val="0070C0"/>
        </w:rPr>
        <w:t>If the study involves</w:t>
      </w:r>
      <w:r w:rsidRPr="001A2BDC">
        <w:rPr>
          <w:rFonts w:ascii="Calibri" w:hAnsi="Calibri" w:cs="Calibri"/>
          <w:i/>
          <w:color w:val="0070C0"/>
        </w:rPr>
        <w:t xml:space="preserve"> sites in </w:t>
      </w:r>
      <w:r>
        <w:rPr>
          <w:rFonts w:ascii="Calibri" w:hAnsi="Calibri" w:cs="Calibri"/>
          <w:i/>
          <w:color w:val="0070C0"/>
        </w:rPr>
        <w:t xml:space="preserve">Western Australia </w:t>
      </w:r>
      <w:r w:rsidRPr="001A2BDC">
        <w:rPr>
          <w:rFonts w:ascii="Calibri" w:hAnsi="Calibri" w:cs="Calibri"/>
          <w:i/>
          <w:color w:val="0070C0"/>
        </w:rPr>
        <w:t xml:space="preserve">submit </w:t>
      </w:r>
      <w:r>
        <w:rPr>
          <w:rFonts w:ascii="Calibri" w:hAnsi="Calibri" w:cs="Calibri"/>
          <w:i/>
          <w:color w:val="0070C0"/>
        </w:rPr>
        <w:t xml:space="preserve">a </w:t>
      </w:r>
      <w:hyperlink r:id="rId22" w:history="1">
        <w:r w:rsidRPr="00515715">
          <w:rPr>
            <w:rStyle w:val="Hyperlink"/>
            <w:rFonts w:ascii="Calibri" w:hAnsi="Calibri" w:cs="Calibri"/>
            <w:i/>
          </w:rPr>
          <w:t>Western Australian Specific Module</w:t>
        </w:r>
      </w:hyperlink>
      <w:r w:rsidRPr="001A2BDC">
        <w:rPr>
          <w:rFonts w:ascii="Calibri" w:hAnsi="Calibri" w:cs="Calibri"/>
          <w:i/>
          <w:color w:val="0070C0"/>
        </w:rPr>
        <w:t xml:space="preserve"> </w:t>
      </w:r>
      <w:r>
        <w:rPr>
          <w:rFonts w:ascii="Calibri" w:hAnsi="Calibri" w:cs="Calibri"/>
          <w:i/>
          <w:color w:val="0070C0"/>
        </w:rPr>
        <w:t>(</w:t>
      </w:r>
      <w:r w:rsidRPr="001A2BDC">
        <w:rPr>
          <w:rFonts w:ascii="Calibri" w:hAnsi="Calibri" w:cs="Calibri"/>
          <w:i/>
          <w:color w:val="0070C0"/>
        </w:rPr>
        <w:t>WASM</w:t>
      </w:r>
      <w:r>
        <w:rPr>
          <w:rFonts w:ascii="Calibri" w:hAnsi="Calibri" w:cs="Calibri"/>
          <w:i/>
          <w:color w:val="0070C0"/>
        </w:rPr>
        <w:t>).</w:t>
      </w:r>
    </w:p>
    <w:tbl>
      <w:tblPr>
        <w:tblpPr w:leftFromText="180" w:rightFromText="180" w:vertAnchor="text" w:horzAnchor="margin" w:tblpX="-421" w:tblpY="377"/>
        <w:tblW w:w="10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14"/>
        <w:gridCol w:w="7704"/>
      </w:tblGrid>
      <w:tr w:rsidR="000A790A" w:rsidRPr="007C27A1" w14:paraId="28D7BD2F" w14:textId="77777777" w:rsidTr="0086391D">
        <w:trPr>
          <w:trHeight w:val="972"/>
        </w:trPr>
        <w:tc>
          <w:tcPr>
            <w:tcW w:w="2614" w:type="dxa"/>
            <w:shd w:val="clear" w:color="auto" w:fill="D9D9D9"/>
          </w:tcPr>
          <w:p w14:paraId="09AD52A0" w14:textId="77777777" w:rsidR="000A790A" w:rsidRPr="007C27A1" w:rsidRDefault="000A790A" w:rsidP="0086391D">
            <w:pPr>
              <w:spacing w:after="120" w:line="276" w:lineRule="auto"/>
              <w:rPr>
                <w:rFonts w:ascii="Calibri" w:eastAsia="Times New Roman" w:hAnsi="Calibri" w:cs="Times New Roman"/>
                <w:b/>
                <w:i/>
                <w:color w:val="0070C0"/>
                <w:lang w:val="en-US" w:eastAsia="en-AU"/>
              </w:rPr>
            </w:pPr>
            <w:r w:rsidRPr="007C27A1">
              <w:rPr>
                <w:rFonts w:ascii="Calibri" w:eastAsia="Times New Roman" w:hAnsi="Calibri" w:cs="Times New Roman"/>
                <w:b/>
                <w:i/>
                <w:color w:val="0070C0"/>
                <w:lang w:val="en-US" w:eastAsia="en-AU"/>
              </w:rPr>
              <w:t>Site Name/s</w:t>
            </w:r>
            <w:r>
              <w:rPr>
                <w:rFonts w:ascii="Calibri" w:eastAsia="Times New Roman" w:hAnsi="Calibri" w:cs="Times New Roman"/>
                <w:b/>
                <w:i/>
                <w:color w:val="0070C0"/>
                <w:lang w:val="en-US" w:eastAsia="en-AU"/>
              </w:rPr>
              <w:t xml:space="preserve"> </w:t>
            </w:r>
            <w:r w:rsidRPr="0016380C">
              <w:rPr>
                <w:rFonts w:ascii="Calibri" w:eastAsia="Times New Roman" w:hAnsi="Calibri" w:cs="Times New Roman"/>
                <w:b/>
                <w:i/>
                <w:color w:val="0070C0"/>
                <w:lang w:val="en-US" w:eastAsia="en-AU"/>
              </w:rPr>
              <w:t>and Location</w:t>
            </w:r>
          </w:p>
        </w:tc>
        <w:tc>
          <w:tcPr>
            <w:tcW w:w="7704" w:type="dxa"/>
          </w:tcPr>
          <w:p w14:paraId="59478C21" w14:textId="77777777" w:rsidR="000A790A" w:rsidRPr="007C27A1" w:rsidRDefault="000A790A" w:rsidP="0086391D">
            <w:pPr>
              <w:spacing w:after="120" w:line="276" w:lineRule="auto"/>
              <w:rPr>
                <w:rFonts w:ascii="Calibri" w:eastAsia="Times New Roman" w:hAnsi="Calibri" w:cs="Times New Roman"/>
                <w:i/>
                <w:color w:val="0070C0"/>
                <w:lang w:val="en-US" w:eastAsia="en-AU"/>
              </w:rPr>
            </w:pPr>
          </w:p>
        </w:tc>
      </w:tr>
      <w:tr w:rsidR="000A790A" w:rsidRPr="007C27A1" w14:paraId="0D326CAF" w14:textId="77777777" w:rsidTr="0086391D">
        <w:trPr>
          <w:trHeight w:val="617"/>
        </w:trPr>
        <w:tc>
          <w:tcPr>
            <w:tcW w:w="2614" w:type="dxa"/>
            <w:shd w:val="clear" w:color="auto" w:fill="D9D9D9"/>
          </w:tcPr>
          <w:p w14:paraId="77817CD4" w14:textId="77777777" w:rsidR="000A790A" w:rsidRPr="007C27A1" w:rsidRDefault="000A790A" w:rsidP="0086391D">
            <w:pPr>
              <w:spacing w:after="120" w:line="276" w:lineRule="auto"/>
              <w:rPr>
                <w:rFonts w:ascii="Calibri" w:eastAsia="Times New Roman" w:hAnsi="Calibri" w:cs="Times New Roman"/>
                <w:b/>
                <w:i/>
                <w:color w:val="0070C0"/>
                <w:lang w:val="en-US" w:eastAsia="en-AU"/>
              </w:rPr>
            </w:pPr>
            <w:r>
              <w:rPr>
                <w:rFonts w:ascii="Calibri" w:eastAsia="Times New Roman" w:hAnsi="Calibri" w:cs="Times New Roman"/>
                <w:b/>
                <w:i/>
                <w:color w:val="0070C0"/>
                <w:lang w:val="en-US" w:eastAsia="en-AU"/>
              </w:rPr>
              <w:t xml:space="preserve">Principal </w:t>
            </w:r>
            <w:r w:rsidRPr="007C27A1">
              <w:rPr>
                <w:rFonts w:ascii="Calibri" w:eastAsia="Times New Roman" w:hAnsi="Calibri" w:cs="Times New Roman"/>
                <w:b/>
                <w:i/>
                <w:color w:val="0070C0"/>
                <w:lang w:val="en-US" w:eastAsia="en-AU"/>
              </w:rPr>
              <w:t>Investigator</w:t>
            </w:r>
          </w:p>
        </w:tc>
        <w:tc>
          <w:tcPr>
            <w:tcW w:w="7704" w:type="dxa"/>
          </w:tcPr>
          <w:p w14:paraId="3D9EB92B" w14:textId="77777777" w:rsidR="000A790A" w:rsidRPr="007C27A1" w:rsidRDefault="000A790A" w:rsidP="0086391D">
            <w:pPr>
              <w:spacing w:after="120" w:line="276" w:lineRule="auto"/>
              <w:rPr>
                <w:rFonts w:ascii="Calibri" w:eastAsia="Times New Roman" w:hAnsi="Calibri" w:cs="Times New Roman"/>
                <w:i/>
                <w:color w:val="0070C0"/>
                <w:lang w:val="en-US" w:eastAsia="en-AU"/>
              </w:rPr>
            </w:pPr>
          </w:p>
        </w:tc>
      </w:tr>
      <w:tr w:rsidR="000A790A" w:rsidRPr="007C27A1" w14:paraId="0F153861" w14:textId="77777777" w:rsidTr="0086391D">
        <w:trPr>
          <w:trHeight w:val="499"/>
        </w:trPr>
        <w:tc>
          <w:tcPr>
            <w:tcW w:w="2614" w:type="dxa"/>
            <w:shd w:val="clear" w:color="auto" w:fill="D9D9D9"/>
          </w:tcPr>
          <w:p w14:paraId="628022AE" w14:textId="77777777" w:rsidR="000A790A" w:rsidRPr="007C27A1" w:rsidRDefault="000A790A" w:rsidP="0086391D">
            <w:pPr>
              <w:spacing w:after="120" w:line="276" w:lineRule="auto"/>
              <w:rPr>
                <w:rFonts w:ascii="Calibri" w:eastAsia="Times New Roman" w:hAnsi="Calibri" w:cs="Times New Roman"/>
                <w:b/>
                <w:i/>
                <w:color w:val="0070C0"/>
                <w:lang w:val="en-US" w:eastAsia="en-AU"/>
              </w:rPr>
            </w:pPr>
            <w:r w:rsidRPr="007C27A1">
              <w:rPr>
                <w:rFonts w:ascii="Calibri" w:eastAsia="Times New Roman" w:hAnsi="Calibri" w:cs="Times New Roman"/>
                <w:b/>
                <w:i/>
                <w:color w:val="0070C0"/>
                <w:lang w:val="en-US" w:eastAsia="en-AU"/>
              </w:rPr>
              <w:t xml:space="preserve">Public Health </w:t>
            </w:r>
            <w:proofErr w:type="spellStart"/>
            <w:r w:rsidRPr="007C27A1">
              <w:rPr>
                <w:rFonts w:ascii="Calibri" w:eastAsia="Times New Roman" w:hAnsi="Calibri" w:cs="Times New Roman"/>
                <w:b/>
                <w:i/>
                <w:color w:val="0070C0"/>
                <w:lang w:val="en-US" w:eastAsia="en-AU"/>
              </w:rPr>
              <w:t>Organisation</w:t>
            </w:r>
            <w:proofErr w:type="spellEnd"/>
            <w:r w:rsidRPr="007C27A1">
              <w:rPr>
                <w:rFonts w:ascii="Calibri" w:eastAsia="Times New Roman" w:hAnsi="Calibri" w:cs="Times New Roman"/>
                <w:b/>
                <w:i/>
                <w:color w:val="0070C0"/>
                <w:lang w:val="en-US" w:eastAsia="en-AU"/>
              </w:rPr>
              <w:t xml:space="preserve"> (PHO)</w:t>
            </w:r>
            <w:r>
              <w:rPr>
                <w:rFonts w:ascii="Calibri" w:eastAsia="Times New Roman" w:hAnsi="Calibri" w:cs="Times New Roman"/>
                <w:b/>
                <w:i/>
                <w:color w:val="0070C0"/>
                <w:lang w:val="en-US" w:eastAsia="en-AU"/>
              </w:rPr>
              <w:t xml:space="preserve"> (e.g. public hospital)</w:t>
            </w:r>
          </w:p>
        </w:tc>
        <w:tc>
          <w:tcPr>
            <w:tcW w:w="7704" w:type="dxa"/>
          </w:tcPr>
          <w:p w14:paraId="68BF5463" w14:textId="77777777" w:rsidR="000A790A" w:rsidRPr="007C27A1" w:rsidRDefault="000A790A" w:rsidP="0086391D">
            <w:pPr>
              <w:spacing w:after="120" w:line="276" w:lineRule="auto"/>
              <w:rPr>
                <w:rFonts w:ascii="Calibri" w:eastAsia="Times New Roman" w:hAnsi="Calibri" w:cs="Times New Roman"/>
                <w:b/>
                <w:i/>
                <w:color w:val="0070C0"/>
                <w:lang w:val="en-US" w:eastAsia="en-AU"/>
              </w:rPr>
            </w:pPr>
            <w:r w:rsidRPr="007C27A1">
              <w:rPr>
                <w:rFonts w:ascii="Calibri" w:eastAsia="Times New Roman" w:hAnsi="Calibri" w:cs="Times New Roman"/>
                <w:b/>
                <w:i/>
                <w:color w:val="0070C0"/>
                <w:lang w:val="en-US" w:eastAsia="en-AU"/>
              </w:rPr>
              <w:t xml:space="preserve"> YES/NO </w:t>
            </w:r>
          </w:p>
        </w:tc>
      </w:tr>
      <w:tr w:rsidR="000A790A" w:rsidRPr="007C27A1" w14:paraId="3D8ECD63" w14:textId="77777777" w:rsidTr="0086391D">
        <w:trPr>
          <w:trHeight w:val="649"/>
        </w:trPr>
        <w:tc>
          <w:tcPr>
            <w:tcW w:w="2614" w:type="dxa"/>
            <w:shd w:val="clear" w:color="auto" w:fill="D9D9D9"/>
          </w:tcPr>
          <w:p w14:paraId="3C208F9F" w14:textId="77777777" w:rsidR="000A790A" w:rsidRPr="007C27A1" w:rsidRDefault="000A790A" w:rsidP="0086391D">
            <w:pPr>
              <w:spacing w:after="120" w:line="276" w:lineRule="auto"/>
              <w:rPr>
                <w:rFonts w:ascii="Calibri" w:eastAsia="Times New Roman" w:hAnsi="Calibri" w:cs="Times New Roman"/>
                <w:b/>
                <w:i/>
                <w:color w:val="0070C0"/>
                <w:lang w:val="en-US" w:eastAsia="en-AU"/>
              </w:rPr>
            </w:pPr>
            <w:r w:rsidRPr="007C27A1">
              <w:rPr>
                <w:rFonts w:ascii="Calibri" w:eastAsia="Times New Roman" w:hAnsi="Calibri" w:cs="Times New Roman"/>
                <w:b/>
                <w:i/>
                <w:color w:val="0070C0"/>
                <w:lang w:val="en-US" w:eastAsia="en-AU"/>
              </w:rPr>
              <w:t>Study Procedures</w:t>
            </w:r>
          </w:p>
        </w:tc>
        <w:tc>
          <w:tcPr>
            <w:tcW w:w="7704" w:type="dxa"/>
          </w:tcPr>
          <w:p w14:paraId="48328AF2" w14:textId="7A669B8F" w:rsidR="000A790A" w:rsidRPr="007C27A1" w:rsidRDefault="000A790A" w:rsidP="0086391D">
            <w:pPr>
              <w:spacing w:after="120" w:line="276" w:lineRule="auto"/>
              <w:rPr>
                <w:rFonts w:ascii="Calibri" w:eastAsia="Times New Roman" w:hAnsi="Calibri" w:cs="Times New Roman"/>
                <w:i/>
                <w:color w:val="0070C0"/>
                <w:lang w:val="en-US" w:eastAsia="en-AU"/>
              </w:rPr>
            </w:pPr>
            <w:r w:rsidRPr="007C27A1">
              <w:rPr>
                <w:rFonts w:ascii="Calibri" w:eastAsia="Times New Roman" w:hAnsi="Calibri" w:cs="Times New Roman"/>
                <w:i/>
                <w:color w:val="0070C0"/>
                <w:lang w:val="en-US" w:eastAsia="en-AU"/>
              </w:rPr>
              <w:t xml:space="preserve"> e.g.  recruitment / data collection / data analysis </w:t>
            </w:r>
          </w:p>
          <w:p w14:paraId="56094AFE" w14:textId="77777777" w:rsidR="000A790A" w:rsidRPr="007C27A1" w:rsidRDefault="000A790A" w:rsidP="0086391D">
            <w:pPr>
              <w:spacing w:after="120" w:line="276" w:lineRule="auto"/>
              <w:rPr>
                <w:rFonts w:ascii="Calibri" w:eastAsia="Times New Roman" w:hAnsi="Calibri" w:cs="Times New Roman"/>
                <w:i/>
                <w:color w:val="0070C0"/>
                <w:lang w:val="en-US" w:eastAsia="en-AU"/>
              </w:rPr>
            </w:pPr>
          </w:p>
        </w:tc>
      </w:tr>
    </w:tbl>
    <w:p w14:paraId="1CD43498" w14:textId="450123E8" w:rsidR="00F36499" w:rsidRPr="00FB176C" w:rsidRDefault="000A790A" w:rsidP="00CC3795">
      <w:pPr>
        <w:rPr>
          <w:i/>
          <w:iCs/>
          <w:color w:val="0070C0"/>
          <w:lang w:eastAsia="en-AU"/>
        </w:rPr>
      </w:pPr>
      <w:r w:rsidRPr="0084782D">
        <w:rPr>
          <w:i/>
          <w:iCs/>
          <w:color w:val="0070C0"/>
          <w:lang w:eastAsia="en-AU"/>
        </w:rPr>
        <w:t>Add a new table for each site</w:t>
      </w:r>
      <w:r>
        <w:rPr>
          <w:i/>
          <w:iCs/>
          <w:color w:val="0070C0"/>
          <w:lang w:eastAsia="en-AU"/>
        </w:rPr>
        <w:t xml:space="preserve">. </w:t>
      </w:r>
      <w:r w:rsidR="00997D0F">
        <w:rPr>
          <w:rFonts w:ascii="Calibri" w:hAnsi="Calibri" w:cs="Calibri"/>
          <w:i/>
          <w:color w:val="0070C0"/>
        </w:rPr>
        <w:br/>
      </w:r>
      <w:r w:rsidR="00997D0F">
        <w:rPr>
          <w:rFonts w:ascii="Calibri" w:hAnsi="Calibri" w:cs="Calibri"/>
          <w:i/>
          <w:color w:val="0070C0"/>
        </w:rPr>
        <w:br/>
      </w:r>
      <w:r w:rsidR="00891DF0">
        <w:rPr>
          <w:rFonts w:ascii="Calibri" w:hAnsi="Calibri" w:cs="Calibri"/>
          <w:i/>
          <w:color w:val="0070C0"/>
        </w:rPr>
        <w:t>Identify here any sites that are in Europe</w:t>
      </w:r>
      <w:r w:rsidR="00B11F0F">
        <w:rPr>
          <w:rFonts w:ascii="Calibri" w:hAnsi="Calibri" w:cs="Calibri"/>
          <w:i/>
          <w:color w:val="0070C0"/>
        </w:rPr>
        <w:t xml:space="preserve"> or UK</w:t>
      </w:r>
      <w:r w:rsidR="00891DF0">
        <w:rPr>
          <w:rFonts w:ascii="Calibri" w:hAnsi="Calibri" w:cs="Calibri"/>
          <w:i/>
          <w:color w:val="0070C0"/>
        </w:rPr>
        <w:t xml:space="preserve">. </w:t>
      </w:r>
      <w:r w:rsidR="00891DF0" w:rsidRPr="00891DF0">
        <w:rPr>
          <w:rFonts w:ascii="Calibri" w:hAnsi="Calibri" w:cs="Calibri"/>
          <w:i/>
          <w:color w:val="0070C0"/>
        </w:rPr>
        <w:t xml:space="preserve">For registries collecting data from sites in EUROPE then GDPR legislation applies - particularly the right to be </w:t>
      </w:r>
      <w:r w:rsidR="002E08B9">
        <w:rPr>
          <w:rFonts w:ascii="Calibri" w:hAnsi="Calibri" w:cs="Calibri"/>
          <w:i/>
          <w:color w:val="0070C0"/>
        </w:rPr>
        <w:t>“</w:t>
      </w:r>
      <w:r w:rsidR="00891DF0" w:rsidRPr="00891DF0">
        <w:rPr>
          <w:rFonts w:ascii="Calibri" w:hAnsi="Calibri" w:cs="Calibri"/>
          <w:i/>
          <w:color w:val="0070C0"/>
        </w:rPr>
        <w:t xml:space="preserve">forgotten" or the aright of erasure. The </w:t>
      </w:r>
      <w:r w:rsidR="002E08B9">
        <w:rPr>
          <w:rFonts w:ascii="Calibri" w:hAnsi="Calibri" w:cs="Calibri"/>
          <w:i/>
          <w:color w:val="0070C0"/>
        </w:rPr>
        <w:t>‘</w:t>
      </w:r>
      <w:r w:rsidR="00891DF0" w:rsidRPr="00891DF0">
        <w:rPr>
          <w:rFonts w:ascii="Calibri" w:hAnsi="Calibri" w:cs="Calibri"/>
          <w:i/>
          <w:color w:val="0070C0"/>
        </w:rPr>
        <w:t>technical implementation is possible but must be set-up at planning stage.</w:t>
      </w:r>
    </w:p>
    <w:p w14:paraId="13F26597" w14:textId="3DF24CA9" w:rsidR="00F36499" w:rsidRPr="00E86B3C" w:rsidRDefault="00883628" w:rsidP="00F36499">
      <w:pPr>
        <w:keepNext/>
        <w:keepLines/>
        <w:spacing w:after="0" w:line="276" w:lineRule="auto"/>
        <w:outlineLvl w:val="0"/>
        <w:rPr>
          <w:rFonts w:ascii="Calibri" w:eastAsia="Times New Roman" w:hAnsi="Calibri" w:cs="Calibri"/>
          <w:b/>
          <w:bCs/>
          <w:color w:val="000000"/>
          <w:sz w:val="28"/>
          <w:szCs w:val="28"/>
          <w:lang w:eastAsia="en-AU"/>
        </w:rPr>
      </w:pPr>
      <w:bookmarkStart w:id="7" w:name="_Toc88053504"/>
      <w:bookmarkStart w:id="8" w:name="_Toc88055406"/>
      <w:bookmarkStart w:id="9" w:name="_Toc125711075"/>
      <w:r>
        <w:rPr>
          <w:rFonts w:ascii="Calibri" w:eastAsia="Times New Roman" w:hAnsi="Calibri" w:cs="Calibri"/>
          <w:b/>
          <w:bCs/>
          <w:color w:val="000000"/>
          <w:sz w:val="28"/>
          <w:szCs w:val="28"/>
          <w:lang w:eastAsia="en-AU"/>
        </w:rPr>
        <w:lastRenderedPageBreak/>
        <w:t>DATABASE/</w:t>
      </w:r>
      <w:r w:rsidR="00997D0F">
        <w:rPr>
          <w:rFonts w:ascii="Calibri" w:eastAsia="Times New Roman" w:hAnsi="Calibri" w:cs="Calibri"/>
          <w:b/>
          <w:bCs/>
          <w:color w:val="000000"/>
          <w:sz w:val="28"/>
          <w:szCs w:val="28"/>
          <w:lang w:eastAsia="en-AU"/>
        </w:rPr>
        <w:t>REGISTRY</w:t>
      </w:r>
      <w:r w:rsidR="00997D0F" w:rsidRPr="00E86B3C">
        <w:rPr>
          <w:rFonts w:ascii="Calibri" w:eastAsia="Times New Roman" w:hAnsi="Calibri" w:cs="Calibri"/>
          <w:b/>
          <w:bCs/>
          <w:color w:val="000000"/>
          <w:sz w:val="28"/>
          <w:szCs w:val="28"/>
          <w:lang w:eastAsia="en-AU"/>
        </w:rPr>
        <w:t xml:space="preserve"> </w:t>
      </w:r>
      <w:r w:rsidR="00F36499" w:rsidRPr="00E86B3C">
        <w:rPr>
          <w:rFonts w:ascii="Calibri" w:eastAsia="Times New Roman" w:hAnsi="Calibri" w:cs="Calibri"/>
          <w:b/>
          <w:bCs/>
          <w:color w:val="000000"/>
          <w:sz w:val="28"/>
          <w:szCs w:val="28"/>
          <w:lang w:eastAsia="en-AU"/>
        </w:rPr>
        <w:t>PARTICIPANTS</w:t>
      </w:r>
      <w:bookmarkEnd w:id="7"/>
      <w:bookmarkEnd w:id="8"/>
      <w:bookmarkEnd w:id="9"/>
    </w:p>
    <w:p w14:paraId="55301870" w14:textId="77777777" w:rsidR="00F36499" w:rsidRPr="00E86B3C" w:rsidRDefault="00F36499" w:rsidP="00F36499">
      <w:pPr>
        <w:rPr>
          <w:rFonts w:ascii="Calibri" w:hAnsi="Calibri" w:cs="Calibri"/>
          <w:iCs/>
          <w:color w:val="0070C0"/>
        </w:rPr>
      </w:pPr>
      <w:r w:rsidRPr="00E86B3C">
        <w:rPr>
          <w:rFonts w:ascii="Calibri" w:hAnsi="Calibri" w:cs="Calibri"/>
          <w:i/>
          <w:color w:val="0070C0"/>
        </w:rPr>
        <w:t>Descri</w:t>
      </w:r>
      <w:r w:rsidR="00266977" w:rsidRPr="00E86B3C">
        <w:rPr>
          <w:rFonts w:ascii="Calibri" w:hAnsi="Calibri" w:cs="Calibri"/>
          <w:i/>
          <w:color w:val="0070C0"/>
        </w:rPr>
        <w:t xml:space="preserve">be </w:t>
      </w:r>
      <w:r w:rsidRPr="00E86B3C">
        <w:rPr>
          <w:rFonts w:ascii="Calibri" w:hAnsi="Calibri" w:cs="Calibri"/>
          <w:i/>
          <w:color w:val="0070C0"/>
        </w:rPr>
        <w:t xml:space="preserve">the people whose data will be used. </w:t>
      </w:r>
    </w:p>
    <w:p w14:paraId="31265E93" w14:textId="77777777" w:rsidR="00F36499" w:rsidRPr="00E86B3C" w:rsidRDefault="00F36499" w:rsidP="00F36499">
      <w:pPr>
        <w:keepNext/>
        <w:keepLines/>
        <w:spacing w:before="200" w:after="0" w:line="276" w:lineRule="auto"/>
        <w:outlineLvl w:val="2"/>
        <w:rPr>
          <w:rFonts w:ascii="Calibri" w:eastAsia="Times New Roman" w:hAnsi="Calibri" w:cs="Calibri"/>
          <w:b/>
          <w:bCs/>
          <w:color w:val="000000"/>
          <w:lang w:eastAsia="en-AU"/>
        </w:rPr>
      </w:pPr>
      <w:bookmarkStart w:id="10" w:name="_Toc88053505"/>
      <w:bookmarkStart w:id="11" w:name="_Toc88055407"/>
      <w:bookmarkStart w:id="12" w:name="_Toc125711076"/>
      <w:r w:rsidRPr="00E86B3C">
        <w:rPr>
          <w:rFonts w:ascii="Calibri" w:eastAsia="Times New Roman" w:hAnsi="Calibri" w:cs="Calibri"/>
          <w:b/>
          <w:bCs/>
          <w:color w:val="000000"/>
          <w:lang w:eastAsia="en-AU"/>
        </w:rPr>
        <w:t>INCLUSION CRITERIA</w:t>
      </w:r>
      <w:bookmarkEnd w:id="10"/>
      <w:bookmarkEnd w:id="11"/>
      <w:bookmarkEnd w:id="12"/>
      <w:r w:rsidRPr="00E86B3C">
        <w:rPr>
          <w:rFonts w:ascii="Calibri" w:eastAsia="Times New Roman" w:hAnsi="Calibri" w:cs="Calibri"/>
          <w:b/>
          <w:bCs/>
          <w:color w:val="000000"/>
          <w:lang w:eastAsia="en-AU"/>
        </w:rPr>
        <w:t xml:space="preserve"> </w:t>
      </w:r>
    </w:p>
    <w:p w14:paraId="2806F7BC" w14:textId="77777777" w:rsidR="00F36499" w:rsidRPr="00E86B3C" w:rsidRDefault="00F36499" w:rsidP="00F36499">
      <w:pPr>
        <w:spacing w:after="0"/>
        <w:rPr>
          <w:rFonts w:ascii="Calibri" w:hAnsi="Calibri" w:cs="Calibri"/>
          <w:i/>
          <w:color w:val="0070C0"/>
        </w:rPr>
      </w:pPr>
      <w:r w:rsidRPr="00E86B3C">
        <w:rPr>
          <w:rFonts w:ascii="Calibri" w:hAnsi="Calibri" w:cs="Calibri"/>
          <w:i/>
          <w:color w:val="0070C0"/>
        </w:rPr>
        <w:t xml:space="preserve">For example: </w:t>
      </w:r>
    </w:p>
    <w:p w14:paraId="2E5AA1F8" w14:textId="77777777" w:rsidR="00F36499" w:rsidRPr="00E86B3C" w:rsidRDefault="00F36499" w:rsidP="00D67DE8">
      <w:pPr>
        <w:pStyle w:val="ListParagraph"/>
        <w:keepNext/>
        <w:keepLines/>
        <w:numPr>
          <w:ilvl w:val="0"/>
          <w:numId w:val="28"/>
        </w:numPr>
        <w:spacing w:after="0" w:line="240" w:lineRule="auto"/>
        <w:outlineLvl w:val="0"/>
        <w:rPr>
          <w:rFonts w:ascii="Calibri" w:hAnsi="Calibri" w:cs="Calibri"/>
          <w:color w:val="0070C0"/>
        </w:rPr>
      </w:pPr>
      <w:r w:rsidRPr="00E86B3C">
        <w:rPr>
          <w:rFonts w:ascii="Calibri" w:hAnsi="Calibri" w:cs="Calibri"/>
          <w:color w:val="0070C0"/>
        </w:rPr>
        <w:t>Disease status</w:t>
      </w:r>
    </w:p>
    <w:p w14:paraId="6604632F" w14:textId="77777777" w:rsidR="00F36499" w:rsidRPr="00E86B3C" w:rsidRDefault="00F36499" w:rsidP="00F36499">
      <w:pPr>
        <w:numPr>
          <w:ilvl w:val="0"/>
          <w:numId w:val="7"/>
        </w:numPr>
        <w:spacing w:after="0" w:line="276" w:lineRule="auto"/>
        <w:ind w:left="714" w:hanging="357"/>
        <w:rPr>
          <w:rFonts w:ascii="Calibri" w:hAnsi="Calibri" w:cs="Calibri"/>
          <w:color w:val="0070C0"/>
        </w:rPr>
      </w:pPr>
      <w:r w:rsidRPr="00E86B3C">
        <w:rPr>
          <w:rFonts w:ascii="Calibri" w:hAnsi="Calibri" w:cs="Calibri"/>
          <w:color w:val="0070C0"/>
        </w:rPr>
        <w:t>Sex</w:t>
      </w:r>
    </w:p>
    <w:p w14:paraId="515DF5D6" w14:textId="7AF329A8" w:rsidR="00F36499" w:rsidRPr="00E86B3C" w:rsidRDefault="00F36499" w:rsidP="00EC1E17">
      <w:pPr>
        <w:numPr>
          <w:ilvl w:val="0"/>
          <w:numId w:val="7"/>
        </w:numPr>
        <w:spacing w:after="0" w:line="276" w:lineRule="auto"/>
        <w:rPr>
          <w:rFonts w:ascii="Calibri" w:hAnsi="Calibri" w:cs="Calibri"/>
          <w:color w:val="0070C0"/>
        </w:rPr>
      </w:pPr>
      <w:r w:rsidRPr="00E86B3C">
        <w:rPr>
          <w:rFonts w:ascii="Calibri" w:hAnsi="Calibri" w:cs="Calibri"/>
          <w:color w:val="0070C0"/>
        </w:rPr>
        <w:t xml:space="preserve">Age range, e.g., adults </w:t>
      </w:r>
      <w:r w:rsidRPr="00E86B3C">
        <w:rPr>
          <w:rFonts w:ascii="Calibri" w:hAnsi="Calibri" w:cs="Calibri"/>
          <w:color w:val="0070C0"/>
          <w:u w:val="single"/>
        </w:rPr>
        <w:t>&gt;</w:t>
      </w:r>
      <w:r w:rsidRPr="00E86B3C">
        <w:rPr>
          <w:rFonts w:ascii="Calibri" w:hAnsi="Calibri" w:cs="Calibri"/>
          <w:color w:val="0070C0"/>
        </w:rPr>
        <w:t xml:space="preserve"> 18 years.</w:t>
      </w:r>
      <w:r w:rsidR="00EC1E17" w:rsidRPr="00E86B3C">
        <w:rPr>
          <w:rFonts w:ascii="Calibri" w:hAnsi="Calibri" w:cs="Calibri"/>
        </w:rPr>
        <w:t xml:space="preserve"> </w:t>
      </w:r>
      <w:r w:rsidR="00EC1E17" w:rsidRPr="00E86B3C">
        <w:rPr>
          <w:rFonts w:ascii="Calibri" w:hAnsi="Calibri" w:cs="Calibri"/>
          <w:i/>
          <w:color w:val="0070C0"/>
        </w:rPr>
        <w:t>If the age range is undefined or broad, indicate whether both children and adult information will be collected</w:t>
      </w:r>
      <w:r w:rsidR="001F2429">
        <w:rPr>
          <w:rFonts w:ascii="Calibri" w:hAnsi="Calibri" w:cs="Calibri"/>
          <w:i/>
          <w:color w:val="0070C0"/>
        </w:rPr>
        <w:t>.</w:t>
      </w:r>
    </w:p>
    <w:p w14:paraId="7F6E2F2C" w14:textId="77777777" w:rsidR="009D5F6E" w:rsidRDefault="009D5F6E" w:rsidP="00F36499">
      <w:pPr>
        <w:rPr>
          <w:rFonts w:ascii="Calibri" w:eastAsia="Times New Roman" w:hAnsi="Calibri" w:cs="Calibri"/>
          <w:b/>
          <w:bCs/>
          <w:color w:val="000000"/>
          <w:lang w:eastAsia="en-AU"/>
        </w:rPr>
      </w:pPr>
      <w:bookmarkStart w:id="13" w:name="_Toc125711077"/>
    </w:p>
    <w:p w14:paraId="7411E4D0" w14:textId="4ED6BC8E" w:rsidR="00087539" w:rsidRDefault="00F36499" w:rsidP="00F36499">
      <w:pPr>
        <w:rPr>
          <w:rFonts w:ascii="Calibri" w:hAnsi="Calibri" w:cs="Calibri"/>
          <w:i/>
          <w:color w:val="0070C0"/>
        </w:rPr>
      </w:pPr>
      <w:r w:rsidRPr="00E86B3C">
        <w:rPr>
          <w:rFonts w:ascii="Calibri" w:eastAsia="Times New Roman" w:hAnsi="Calibri" w:cs="Calibri"/>
          <w:b/>
          <w:bCs/>
          <w:color w:val="000000"/>
          <w:lang w:eastAsia="en-AU"/>
        </w:rPr>
        <w:t>EXCLUSION CRITERIA</w:t>
      </w:r>
      <w:r w:rsidRPr="00E86B3C">
        <w:rPr>
          <w:rFonts w:ascii="Calibri" w:eastAsia="Times New Roman" w:hAnsi="Calibri" w:cs="Calibri"/>
          <w:b/>
          <w:bCs/>
          <w:color w:val="000000"/>
          <w:lang w:eastAsia="en-AU"/>
        </w:rPr>
        <w:br/>
      </w:r>
      <w:r w:rsidR="006A4A9C" w:rsidRPr="00E86B3C">
        <w:rPr>
          <w:rFonts w:ascii="Calibri" w:hAnsi="Calibri" w:cs="Calibri"/>
          <w:i/>
          <w:color w:val="0070C0"/>
        </w:rPr>
        <w:t>List the</w:t>
      </w:r>
      <w:r w:rsidR="007113A1" w:rsidRPr="00E86B3C">
        <w:rPr>
          <w:rFonts w:ascii="Calibri" w:hAnsi="Calibri" w:cs="Calibri"/>
          <w:i/>
          <w:color w:val="0070C0"/>
        </w:rPr>
        <w:t xml:space="preserve"> criteria that define </w:t>
      </w:r>
      <w:r w:rsidR="006A4A9C" w:rsidRPr="00E86B3C">
        <w:rPr>
          <w:rFonts w:ascii="Calibri" w:hAnsi="Calibri" w:cs="Calibri"/>
          <w:i/>
          <w:color w:val="0070C0"/>
        </w:rPr>
        <w:t xml:space="preserve">cases </w:t>
      </w:r>
      <w:r w:rsidR="007113A1" w:rsidRPr="00E86B3C">
        <w:rPr>
          <w:rFonts w:ascii="Calibri" w:hAnsi="Calibri" w:cs="Calibri"/>
          <w:i/>
          <w:color w:val="0070C0"/>
        </w:rPr>
        <w:t>that will be excluded</w:t>
      </w:r>
      <w:r w:rsidR="00087539">
        <w:rPr>
          <w:rFonts w:ascii="Calibri" w:hAnsi="Calibri" w:cs="Calibri"/>
          <w:i/>
          <w:color w:val="0070C0"/>
        </w:rPr>
        <w:t>, for example:</w:t>
      </w:r>
    </w:p>
    <w:p w14:paraId="68D1159C" w14:textId="3D3E8435" w:rsidR="00087539" w:rsidRPr="00FB176C" w:rsidRDefault="00087539" w:rsidP="00FB176C">
      <w:pPr>
        <w:pStyle w:val="ListParagraph"/>
        <w:numPr>
          <w:ilvl w:val="0"/>
          <w:numId w:val="44"/>
        </w:numPr>
        <w:spacing w:after="0"/>
        <w:rPr>
          <w:rFonts w:ascii="Calibri" w:hAnsi="Calibri" w:cs="Calibri"/>
          <w:i/>
          <w:color w:val="0070C0"/>
        </w:rPr>
      </w:pPr>
      <w:r>
        <w:rPr>
          <w:rFonts w:ascii="Calibri" w:hAnsi="Calibri" w:cs="Calibri"/>
          <w:i/>
          <w:color w:val="0070C0"/>
        </w:rPr>
        <w:t>R</w:t>
      </w:r>
      <w:r w:rsidR="002E08B9" w:rsidRPr="00FB176C">
        <w:rPr>
          <w:rFonts w:ascii="Calibri" w:hAnsi="Calibri" w:cs="Calibri"/>
          <w:i/>
          <w:color w:val="0070C0"/>
        </w:rPr>
        <w:t>ecords with missing data</w:t>
      </w:r>
      <w:r w:rsidR="007113A1" w:rsidRPr="00FB176C">
        <w:rPr>
          <w:rFonts w:ascii="Calibri" w:hAnsi="Calibri" w:cs="Calibri"/>
          <w:i/>
          <w:color w:val="0070C0"/>
        </w:rPr>
        <w:t>.</w:t>
      </w:r>
      <w:r w:rsidR="00A602F1" w:rsidRPr="00FB176C">
        <w:rPr>
          <w:rFonts w:ascii="Calibri" w:hAnsi="Calibri" w:cs="Calibri"/>
        </w:rPr>
        <w:t xml:space="preserve"> </w:t>
      </w:r>
    </w:p>
    <w:p w14:paraId="7E833D3A" w14:textId="7CB83ED7" w:rsidR="00087539" w:rsidRPr="00FB176C" w:rsidRDefault="00087539" w:rsidP="00FB176C">
      <w:pPr>
        <w:numPr>
          <w:ilvl w:val="0"/>
          <w:numId w:val="44"/>
        </w:numPr>
        <w:spacing w:after="120" w:line="276" w:lineRule="auto"/>
        <w:rPr>
          <w:rFonts w:ascii="Calibri" w:hAnsi="Calibri" w:cs="Calibri"/>
          <w:i/>
          <w:color w:val="0070C0"/>
        </w:rPr>
      </w:pPr>
      <w:r w:rsidRPr="008B1A7E">
        <w:rPr>
          <w:rFonts w:ascii="Calibri" w:hAnsi="Calibri" w:cs="Calibri"/>
          <w:i/>
          <w:color w:val="0070C0"/>
        </w:rPr>
        <w:t xml:space="preserve">Participants </w:t>
      </w:r>
      <w:r>
        <w:rPr>
          <w:rFonts w:ascii="Calibri" w:hAnsi="Calibri" w:cs="Calibri"/>
          <w:i/>
          <w:color w:val="0070C0"/>
        </w:rPr>
        <w:t xml:space="preserve">who lack the capacity to provide informed consent as determined by the treating clinician e.g. individuals </w:t>
      </w:r>
      <w:r w:rsidRPr="008B1A7E">
        <w:rPr>
          <w:rFonts w:ascii="Calibri" w:hAnsi="Calibri" w:cs="Calibri"/>
          <w:i/>
          <w:color w:val="0070C0"/>
        </w:rPr>
        <w:t xml:space="preserve">with </w:t>
      </w:r>
      <w:r w:rsidR="00CE025B">
        <w:rPr>
          <w:rFonts w:ascii="Calibri" w:hAnsi="Calibri" w:cs="Calibri"/>
          <w:i/>
          <w:color w:val="0070C0"/>
        </w:rPr>
        <w:t>a</w:t>
      </w:r>
      <w:r w:rsidRPr="008B1A7E">
        <w:rPr>
          <w:rFonts w:ascii="Calibri" w:hAnsi="Calibri" w:cs="Calibri"/>
          <w:i/>
          <w:color w:val="0070C0"/>
        </w:rPr>
        <w:t xml:space="preserve"> condition which may interfere with their ability to understand the study requirements.</w:t>
      </w:r>
    </w:p>
    <w:p w14:paraId="5FFA17EF" w14:textId="77777777" w:rsidR="00087539" w:rsidRPr="00FB176C" w:rsidRDefault="00087539" w:rsidP="00FB176C">
      <w:pPr>
        <w:pStyle w:val="ListParagraph"/>
        <w:rPr>
          <w:rFonts w:ascii="Calibri" w:hAnsi="Calibri" w:cs="Calibri"/>
          <w:i/>
          <w:color w:val="0070C0"/>
        </w:rPr>
      </w:pPr>
    </w:p>
    <w:p w14:paraId="1CAD04EF" w14:textId="71EB03B4" w:rsidR="00F36499" w:rsidRPr="00FB176C" w:rsidRDefault="006A4A9C" w:rsidP="00087539">
      <w:pPr>
        <w:rPr>
          <w:rFonts w:ascii="Calibri" w:hAnsi="Calibri" w:cs="Calibri"/>
          <w:i/>
          <w:color w:val="0070C0"/>
        </w:rPr>
      </w:pPr>
      <w:r w:rsidRPr="00FB176C">
        <w:rPr>
          <w:rFonts w:ascii="Calibri" w:hAnsi="Calibri" w:cs="Calibri"/>
          <w:i/>
          <w:color w:val="0070C0"/>
        </w:rPr>
        <w:t xml:space="preserve">Explain why exclusion </w:t>
      </w:r>
      <w:r w:rsidR="00A602F1" w:rsidRPr="00FB176C">
        <w:rPr>
          <w:rFonts w:ascii="Calibri" w:hAnsi="Calibri" w:cs="Calibri"/>
          <w:i/>
          <w:color w:val="0070C0"/>
        </w:rPr>
        <w:t xml:space="preserve">is appropriate </w:t>
      </w:r>
      <w:r w:rsidR="002E08B9" w:rsidRPr="00FB176C">
        <w:rPr>
          <w:rFonts w:ascii="Calibri" w:hAnsi="Calibri" w:cs="Calibri"/>
          <w:i/>
          <w:color w:val="0070C0"/>
        </w:rPr>
        <w:t>i</w:t>
      </w:r>
      <w:r w:rsidR="00A602F1" w:rsidRPr="00FB176C">
        <w:rPr>
          <w:rFonts w:ascii="Calibri" w:hAnsi="Calibri" w:cs="Calibri"/>
          <w:i/>
          <w:color w:val="0070C0"/>
        </w:rPr>
        <w:t xml:space="preserve">f there is </w:t>
      </w:r>
      <w:r w:rsidRPr="00FB176C">
        <w:rPr>
          <w:rFonts w:ascii="Calibri" w:hAnsi="Calibri" w:cs="Calibri"/>
          <w:i/>
          <w:color w:val="0070C0"/>
        </w:rPr>
        <w:t xml:space="preserve">a </w:t>
      </w:r>
      <w:r w:rsidR="00A602F1" w:rsidRPr="00FB176C">
        <w:rPr>
          <w:rFonts w:ascii="Calibri" w:hAnsi="Calibri" w:cs="Calibri"/>
          <w:i/>
          <w:color w:val="0070C0"/>
        </w:rPr>
        <w:t>possibility of direct benefit to participants</w:t>
      </w:r>
      <w:r w:rsidR="00454263" w:rsidRPr="00FB176C">
        <w:rPr>
          <w:rFonts w:ascii="Calibri" w:hAnsi="Calibri" w:cs="Calibri"/>
        </w:rPr>
        <w:t xml:space="preserve"> </w:t>
      </w:r>
      <w:r w:rsidR="00454263" w:rsidRPr="00FB176C">
        <w:rPr>
          <w:rFonts w:ascii="Calibri" w:hAnsi="Calibri" w:cs="Calibri"/>
          <w:i/>
          <w:color w:val="0070C0"/>
        </w:rPr>
        <w:t xml:space="preserve">e.g., the condition </w:t>
      </w:r>
      <w:r w:rsidR="004D2DC1" w:rsidRPr="00FB176C">
        <w:rPr>
          <w:rFonts w:ascii="Calibri" w:hAnsi="Calibri" w:cs="Calibri"/>
          <w:i/>
          <w:color w:val="0070C0"/>
        </w:rPr>
        <w:t>d</w:t>
      </w:r>
      <w:r w:rsidR="00454263" w:rsidRPr="00FB176C">
        <w:rPr>
          <w:rFonts w:ascii="Calibri" w:hAnsi="Calibri" w:cs="Calibri"/>
          <w:i/>
          <w:color w:val="0070C0"/>
        </w:rPr>
        <w:t>oes not occur in children</w:t>
      </w:r>
      <w:r w:rsidR="00A602F1" w:rsidRPr="00FB176C">
        <w:rPr>
          <w:rFonts w:ascii="Calibri" w:hAnsi="Calibri" w:cs="Calibri"/>
          <w:i/>
          <w:color w:val="0070C0"/>
        </w:rPr>
        <w:t>.</w:t>
      </w:r>
    </w:p>
    <w:p w14:paraId="2DAB5BAE" w14:textId="01956695" w:rsidR="009D5F6E" w:rsidRDefault="008E267E" w:rsidP="006B5253">
      <w:pPr>
        <w:keepNext/>
        <w:keepLines/>
        <w:spacing w:after="0" w:line="276" w:lineRule="auto"/>
        <w:outlineLvl w:val="0"/>
        <w:rPr>
          <w:rFonts w:ascii="Calibri" w:eastAsia="Times New Roman" w:hAnsi="Calibri" w:cs="Calibri"/>
          <w:b/>
          <w:bCs/>
          <w:color w:val="000000"/>
          <w:sz w:val="28"/>
          <w:szCs w:val="28"/>
          <w:lang w:eastAsia="en-AU"/>
        </w:rPr>
      </w:pPr>
      <w:r w:rsidRPr="00E86B3C">
        <w:rPr>
          <w:rFonts w:ascii="Calibri" w:eastAsia="Times New Roman" w:hAnsi="Calibri" w:cs="Calibri"/>
          <w:b/>
          <w:bCs/>
          <w:color w:val="000000"/>
          <w:lang w:eastAsia="en-AU"/>
        </w:rPr>
        <w:t>SAMPLE SIZE</w:t>
      </w:r>
      <w:r w:rsidRPr="00E86B3C">
        <w:rPr>
          <w:rFonts w:ascii="Calibri" w:eastAsia="Times New Roman" w:hAnsi="Calibri" w:cs="Calibri"/>
          <w:b/>
          <w:bCs/>
          <w:color w:val="000000"/>
          <w:lang w:eastAsia="en-AU"/>
        </w:rPr>
        <w:br/>
      </w:r>
      <w:r w:rsidR="000A790A">
        <w:rPr>
          <w:rFonts w:ascii="Calibri" w:hAnsi="Calibri" w:cs="Calibri"/>
          <w:i/>
          <w:color w:val="0070C0"/>
        </w:rPr>
        <w:t xml:space="preserve">Include sample size if applicable and rationale for the sample size. </w:t>
      </w:r>
      <w:r w:rsidR="00986991" w:rsidRPr="00E86B3C">
        <w:rPr>
          <w:rFonts w:ascii="Calibri" w:hAnsi="Calibri" w:cs="Calibri"/>
          <w:i/>
          <w:color w:val="0070C0"/>
        </w:rPr>
        <w:t xml:space="preserve">For example, </w:t>
      </w:r>
      <w:r w:rsidR="00CA4C37" w:rsidRPr="00E86B3C">
        <w:rPr>
          <w:rFonts w:ascii="Calibri" w:hAnsi="Calibri" w:cs="Calibri"/>
          <w:i/>
          <w:color w:val="0070C0"/>
        </w:rPr>
        <w:t>t</w:t>
      </w:r>
      <w:r w:rsidRPr="00E86B3C">
        <w:rPr>
          <w:rFonts w:ascii="Calibri" w:hAnsi="Calibri" w:cs="Calibri"/>
          <w:i/>
          <w:color w:val="0070C0"/>
        </w:rPr>
        <w:t xml:space="preserve">here is no defined sample size as the </w:t>
      </w:r>
      <w:r w:rsidR="0081218A">
        <w:rPr>
          <w:rFonts w:ascii="Calibri" w:hAnsi="Calibri" w:cs="Calibri"/>
          <w:i/>
          <w:color w:val="0070C0"/>
        </w:rPr>
        <w:t>database/registry</w:t>
      </w:r>
      <w:r w:rsidR="0081218A" w:rsidRPr="00E86B3C">
        <w:rPr>
          <w:rFonts w:ascii="Calibri" w:hAnsi="Calibri" w:cs="Calibri"/>
          <w:i/>
          <w:color w:val="0070C0"/>
        </w:rPr>
        <w:t xml:space="preserve"> </w:t>
      </w:r>
      <w:r w:rsidRPr="00E86B3C">
        <w:rPr>
          <w:rFonts w:ascii="Calibri" w:hAnsi="Calibri" w:cs="Calibri"/>
          <w:i/>
          <w:color w:val="0070C0"/>
        </w:rPr>
        <w:t>aims to capture incidence of CONDITION.</w:t>
      </w:r>
      <w:r w:rsidR="007B1828">
        <w:rPr>
          <w:rFonts w:ascii="Calibri" w:hAnsi="Calibri" w:cs="Calibri"/>
          <w:i/>
          <w:color w:val="0070C0"/>
        </w:rPr>
        <w:br/>
      </w:r>
      <w:bookmarkEnd w:id="13"/>
    </w:p>
    <w:p w14:paraId="4DF68EE3" w14:textId="429D7557" w:rsidR="007113A1" w:rsidRPr="00E86B3C" w:rsidRDefault="00F36499" w:rsidP="006B5253">
      <w:pPr>
        <w:keepNext/>
        <w:keepLines/>
        <w:spacing w:after="0" w:line="276" w:lineRule="auto"/>
        <w:outlineLvl w:val="0"/>
        <w:rPr>
          <w:rFonts w:ascii="Calibri" w:eastAsia="Times New Roman" w:hAnsi="Calibri" w:cs="Calibri"/>
          <w:b/>
          <w:bCs/>
          <w:color w:val="000000"/>
          <w:sz w:val="28"/>
          <w:szCs w:val="28"/>
          <w:lang w:eastAsia="en-AU"/>
        </w:rPr>
      </w:pPr>
      <w:r w:rsidRPr="00E86B3C">
        <w:rPr>
          <w:rFonts w:ascii="Calibri" w:eastAsia="Times New Roman" w:hAnsi="Calibri" w:cs="Calibri"/>
          <w:b/>
          <w:bCs/>
          <w:color w:val="000000"/>
          <w:sz w:val="28"/>
          <w:szCs w:val="28"/>
          <w:lang w:eastAsia="en-AU"/>
        </w:rPr>
        <w:t>RECRUITMENT AND CONSENT ARRANGEMENTS</w:t>
      </w:r>
    </w:p>
    <w:p w14:paraId="06D468EB" w14:textId="77777777" w:rsidR="002D227F" w:rsidRPr="00E86B3C" w:rsidRDefault="008D0DA7" w:rsidP="00FB176C">
      <w:r w:rsidRPr="00E86B3C">
        <w:rPr>
          <w:rFonts w:eastAsia="Times New Roman"/>
          <w:b/>
          <w:bCs/>
          <w:szCs w:val="32"/>
        </w:rPr>
        <w:br/>
      </w:r>
      <w:r w:rsidR="00E709B1" w:rsidRPr="00E86B3C">
        <w:rPr>
          <w:rFonts w:eastAsia="Times New Roman"/>
          <w:b/>
          <w:bCs/>
          <w:szCs w:val="32"/>
        </w:rPr>
        <w:t>RECRUITMENT</w:t>
      </w:r>
      <w:r w:rsidR="006C2363" w:rsidRPr="00E86B3C">
        <w:rPr>
          <w:rFonts w:eastAsia="Times New Roman"/>
          <w:b/>
          <w:bCs/>
          <w:szCs w:val="32"/>
        </w:rPr>
        <w:t xml:space="preserve"> PROCESS</w:t>
      </w:r>
      <w:r w:rsidR="00193FBF" w:rsidRPr="00E86B3C">
        <w:br/>
      </w:r>
      <w:r w:rsidR="004D2DC1" w:rsidRPr="00FB176C">
        <w:rPr>
          <w:i/>
          <w:iCs/>
          <w:color w:val="0070C0"/>
        </w:rPr>
        <w:t>Only i</w:t>
      </w:r>
      <w:r w:rsidR="00F83B65" w:rsidRPr="00FB176C">
        <w:rPr>
          <w:i/>
          <w:iCs/>
          <w:color w:val="0070C0"/>
        </w:rPr>
        <w:t xml:space="preserve">nclude this section if there will be contact with participants. </w:t>
      </w:r>
      <w:r w:rsidR="00F83B65" w:rsidRPr="00FB176C">
        <w:rPr>
          <w:i/>
          <w:iCs/>
          <w:color w:val="0070C0"/>
        </w:rPr>
        <w:br/>
      </w:r>
      <w:r w:rsidR="00F83B65" w:rsidRPr="00FB176C">
        <w:rPr>
          <w:i/>
          <w:iCs/>
          <w:color w:val="0070C0"/>
        </w:rPr>
        <w:br/>
      </w:r>
      <w:r w:rsidR="001F4060" w:rsidRPr="00FB176C">
        <w:rPr>
          <w:i/>
          <w:iCs/>
          <w:color w:val="0070C0"/>
        </w:rPr>
        <w:t>H</w:t>
      </w:r>
      <w:r w:rsidR="00862EF8" w:rsidRPr="00FB176C">
        <w:rPr>
          <w:i/>
          <w:iCs/>
          <w:color w:val="0070C0"/>
        </w:rPr>
        <w:t>ow</w:t>
      </w:r>
      <w:r w:rsidR="006C2363" w:rsidRPr="00FB176C">
        <w:rPr>
          <w:i/>
          <w:iCs/>
          <w:color w:val="0070C0"/>
        </w:rPr>
        <w:t xml:space="preserve"> </w:t>
      </w:r>
      <w:r w:rsidR="001F4060" w:rsidRPr="00FB176C">
        <w:rPr>
          <w:i/>
          <w:iCs/>
          <w:color w:val="0070C0"/>
        </w:rPr>
        <w:t xml:space="preserve">will </w:t>
      </w:r>
      <w:r w:rsidRPr="00FB176C">
        <w:rPr>
          <w:i/>
          <w:iCs/>
          <w:color w:val="0070C0"/>
        </w:rPr>
        <w:t xml:space="preserve">eligible people </w:t>
      </w:r>
      <w:r w:rsidR="00FC5FAD" w:rsidRPr="00FB176C">
        <w:rPr>
          <w:i/>
          <w:iCs/>
          <w:color w:val="0070C0"/>
        </w:rPr>
        <w:t xml:space="preserve">be </w:t>
      </w:r>
      <w:r w:rsidR="00862EF8" w:rsidRPr="00FB176C">
        <w:rPr>
          <w:i/>
          <w:iCs/>
          <w:color w:val="0070C0"/>
        </w:rPr>
        <w:t>identified</w:t>
      </w:r>
      <w:r w:rsidR="00FC5FAD" w:rsidRPr="00FB176C">
        <w:rPr>
          <w:i/>
          <w:iCs/>
          <w:color w:val="0070C0"/>
        </w:rPr>
        <w:t>?</w:t>
      </w:r>
      <w:r w:rsidR="006C2363" w:rsidRPr="00FB176C">
        <w:rPr>
          <w:i/>
          <w:iCs/>
          <w:color w:val="0070C0"/>
        </w:rPr>
        <w:t xml:space="preserve"> For example, </w:t>
      </w:r>
      <w:r w:rsidR="00FC5FAD" w:rsidRPr="00FB176C">
        <w:rPr>
          <w:i/>
          <w:iCs/>
          <w:color w:val="0070C0"/>
        </w:rPr>
        <w:t>through</w:t>
      </w:r>
      <w:r w:rsidR="006C2363" w:rsidRPr="00FB176C">
        <w:rPr>
          <w:i/>
          <w:iCs/>
          <w:color w:val="0070C0"/>
        </w:rPr>
        <w:t xml:space="preserve"> </w:t>
      </w:r>
      <w:r w:rsidR="00FC5FAD" w:rsidRPr="00FB176C">
        <w:rPr>
          <w:i/>
          <w:iCs/>
          <w:color w:val="0070C0"/>
        </w:rPr>
        <w:t>medical</w:t>
      </w:r>
      <w:r w:rsidR="00594D08" w:rsidRPr="00FB176C">
        <w:rPr>
          <w:i/>
          <w:iCs/>
          <w:color w:val="0070C0"/>
        </w:rPr>
        <w:t xml:space="preserve"> </w:t>
      </w:r>
      <w:r w:rsidR="006C2363" w:rsidRPr="00FB176C">
        <w:rPr>
          <w:i/>
          <w:iCs/>
          <w:color w:val="0070C0"/>
        </w:rPr>
        <w:t xml:space="preserve">records or will </w:t>
      </w:r>
      <w:r w:rsidR="001F4060" w:rsidRPr="00FB176C">
        <w:rPr>
          <w:i/>
          <w:iCs/>
          <w:color w:val="0070C0"/>
        </w:rPr>
        <w:t>participants</w:t>
      </w:r>
      <w:r w:rsidR="006C2363" w:rsidRPr="00FB176C">
        <w:rPr>
          <w:i/>
          <w:iCs/>
          <w:color w:val="0070C0"/>
        </w:rPr>
        <w:t xml:space="preserve"> </w:t>
      </w:r>
      <w:r w:rsidR="006C2363" w:rsidRPr="00FB176C">
        <w:rPr>
          <w:b/>
          <w:i/>
          <w:iCs/>
          <w:color w:val="0070C0"/>
        </w:rPr>
        <w:t xml:space="preserve">self-identify </w:t>
      </w:r>
      <w:r w:rsidR="006C2363" w:rsidRPr="00FB176C">
        <w:rPr>
          <w:i/>
          <w:iCs/>
          <w:color w:val="0070C0"/>
        </w:rPr>
        <w:t xml:space="preserve">in response to </w:t>
      </w:r>
      <w:r w:rsidR="00FC5FAD" w:rsidRPr="00FB176C">
        <w:rPr>
          <w:i/>
          <w:iCs/>
          <w:color w:val="0070C0"/>
        </w:rPr>
        <w:t xml:space="preserve">advertising, e.g., </w:t>
      </w:r>
      <w:r w:rsidRPr="00FB176C">
        <w:rPr>
          <w:i/>
          <w:iCs/>
          <w:color w:val="0070C0"/>
        </w:rPr>
        <w:t xml:space="preserve">flyers; </w:t>
      </w:r>
      <w:r w:rsidR="00862EF8" w:rsidRPr="00FB176C">
        <w:rPr>
          <w:i/>
          <w:iCs/>
          <w:color w:val="0070C0"/>
        </w:rPr>
        <w:t>emails</w:t>
      </w:r>
      <w:r w:rsidRPr="00FB176C">
        <w:rPr>
          <w:i/>
          <w:iCs/>
          <w:color w:val="0070C0"/>
        </w:rPr>
        <w:t>; social media posts</w:t>
      </w:r>
      <w:r w:rsidR="00193FBF" w:rsidRPr="00FB176C">
        <w:rPr>
          <w:i/>
          <w:iCs/>
          <w:color w:val="0070C0"/>
        </w:rPr>
        <w:t>?</w:t>
      </w:r>
      <w:r w:rsidR="006C2363" w:rsidRPr="00FB176C">
        <w:rPr>
          <w:color w:val="0070C0"/>
        </w:rPr>
        <w:t xml:space="preserve"> </w:t>
      </w:r>
    </w:p>
    <w:p w14:paraId="1DC9B9AB" w14:textId="77777777" w:rsidR="002D227F" w:rsidRPr="00E86B3C" w:rsidRDefault="002D227F" w:rsidP="002B77D7">
      <w:pPr>
        <w:keepNext/>
        <w:keepLines/>
        <w:spacing w:after="0" w:line="240" w:lineRule="auto"/>
        <w:outlineLvl w:val="0"/>
        <w:rPr>
          <w:rFonts w:ascii="Calibri" w:hAnsi="Calibri" w:cs="Calibri"/>
          <w:i/>
          <w:color w:val="0070C0"/>
        </w:rPr>
      </w:pPr>
    </w:p>
    <w:p w14:paraId="6444A72C" w14:textId="77777777" w:rsidR="00FE1448" w:rsidRPr="009D5F6E" w:rsidRDefault="002D227F" w:rsidP="001F4060">
      <w:pPr>
        <w:keepNext/>
        <w:keepLines/>
        <w:spacing w:after="0" w:line="240" w:lineRule="auto"/>
        <w:outlineLvl w:val="0"/>
        <w:rPr>
          <w:rFonts w:ascii="Calibri" w:hAnsi="Calibri" w:cs="Calibri"/>
          <w:i/>
          <w:color w:val="0070C0"/>
        </w:rPr>
      </w:pPr>
      <w:r w:rsidRPr="00E86B3C">
        <w:rPr>
          <w:rFonts w:ascii="Calibri" w:hAnsi="Calibri" w:cs="Calibri"/>
          <w:i/>
          <w:color w:val="0070C0"/>
        </w:rPr>
        <w:t xml:space="preserve">State who will </w:t>
      </w:r>
      <w:r w:rsidRPr="00E86B3C">
        <w:rPr>
          <w:rFonts w:ascii="Calibri" w:hAnsi="Calibri" w:cs="Calibri"/>
          <w:b/>
          <w:i/>
          <w:color w:val="0070C0"/>
        </w:rPr>
        <w:t>initiate contact</w:t>
      </w:r>
      <w:r w:rsidRPr="00E86B3C">
        <w:rPr>
          <w:rFonts w:ascii="Calibri" w:hAnsi="Calibri" w:cs="Calibri"/>
          <w:i/>
          <w:color w:val="0070C0"/>
        </w:rPr>
        <w:t xml:space="preserve"> with potential participants, e.g., member of treating team</w:t>
      </w:r>
      <w:r w:rsidRPr="009D5F6E">
        <w:rPr>
          <w:rFonts w:ascii="Calibri" w:hAnsi="Calibri" w:cs="Calibri"/>
          <w:i/>
          <w:color w:val="0070C0"/>
        </w:rPr>
        <w:t>.</w:t>
      </w:r>
      <w:r w:rsidR="00A22183" w:rsidRPr="009D5F6E">
        <w:rPr>
          <w:rFonts w:ascii="Calibri" w:hAnsi="Calibri" w:cs="Calibri"/>
          <w:i/>
          <w:color w:val="0070C0"/>
        </w:rPr>
        <w:t xml:space="preserve"> Cultural sensitivities of participants and their communities should be considered and respected during the recruitment process. </w:t>
      </w:r>
      <w:r w:rsidRPr="009D5F6E">
        <w:rPr>
          <w:rFonts w:ascii="Calibri" w:hAnsi="Calibri" w:cs="Calibri"/>
          <w:i/>
          <w:color w:val="0070C0"/>
        </w:rPr>
        <w:t xml:space="preserve"> Will this take place </w:t>
      </w:r>
      <w:r w:rsidR="001457DB" w:rsidRPr="009D5F6E">
        <w:rPr>
          <w:rFonts w:ascii="Calibri" w:hAnsi="Calibri" w:cs="Calibri"/>
          <w:i/>
          <w:color w:val="0070C0"/>
        </w:rPr>
        <w:t xml:space="preserve">as patients present at each participating centre </w:t>
      </w:r>
      <w:r w:rsidRPr="009D5F6E">
        <w:rPr>
          <w:rFonts w:ascii="Calibri" w:hAnsi="Calibri" w:cs="Calibri"/>
          <w:i/>
          <w:color w:val="0070C0"/>
        </w:rPr>
        <w:t>or outside of the treatment setting?</w:t>
      </w:r>
      <w:r w:rsidR="00BB17EA" w:rsidRPr="009D5F6E">
        <w:rPr>
          <w:rFonts w:ascii="Calibri" w:hAnsi="Calibri" w:cs="Calibri"/>
          <w:i/>
          <w:color w:val="0070C0"/>
        </w:rPr>
        <w:t xml:space="preserve"> If sending emails, detail where the patient emails will be obtained from and who will send the emails.</w:t>
      </w:r>
      <w:r w:rsidR="001457DB" w:rsidRPr="009D5F6E">
        <w:rPr>
          <w:rFonts w:ascii="Calibri" w:hAnsi="Calibri" w:cs="Calibri"/>
        </w:rPr>
        <w:t xml:space="preserve"> </w:t>
      </w:r>
      <w:r w:rsidR="001457DB" w:rsidRPr="009D5F6E">
        <w:rPr>
          <w:rFonts w:ascii="Calibri" w:hAnsi="Calibri" w:cs="Calibri"/>
          <w:i/>
          <w:color w:val="0070C0"/>
        </w:rPr>
        <w:br/>
      </w:r>
    </w:p>
    <w:p w14:paraId="2C44AC04" w14:textId="088F33B1" w:rsidR="00FE1448" w:rsidRDefault="00FE1448" w:rsidP="009D5F6E">
      <w:pPr>
        <w:pBdr>
          <w:top w:val="nil"/>
          <w:left w:val="nil"/>
          <w:bottom w:val="nil"/>
          <w:right w:val="nil"/>
          <w:between w:val="nil"/>
        </w:pBdr>
        <w:spacing w:after="0" w:line="240" w:lineRule="auto"/>
        <w:rPr>
          <w:rFonts w:ascii="Calibri" w:hAnsi="Calibri" w:cs="Calibri"/>
          <w:i/>
          <w:color w:val="0070C0"/>
        </w:rPr>
      </w:pPr>
      <w:r w:rsidRPr="009D5F6E">
        <w:rPr>
          <w:rFonts w:ascii="Calibri" w:hAnsi="Calibri" w:cs="Calibri"/>
          <w:i/>
          <w:color w:val="0070C0"/>
        </w:rPr>
        <w:t>Will there be arrangements (e.g. interpreters or translated documents) to facilitate</w:t>
      </w:r>
      <w:r>
        <w:rPr>
          <w:rFonts w:ascii="Calibri" w:hAnsi="Calibri" w:cs="Calibri"/>
          <w:i/>
          <w:color w:val="0070C0"/>
        </w:rPr>
        <w:t xml:space="preserve"> the participation of</w:t>
      </w:r>
      <w:r w:rsidRPr="009B2D93">
        <w:rPr>
          <w:rFonts w:ascii="Calibri" w:hAnsi="Calibri" w:cs="Calibri"/>
          <w:i/>
          <w:color w:val="0070C0"/>
        </w:rPr>
        <w:t xml:space="preserve"> potential participants who do not speak or write English</w:t>
      </w:r>
      <w:r>
        <w:rPr>
          <w:rFonts w:ascii="Calibri" w:hAnsi="Calibri" w:cs="Calibri"/>
          <w:i/>
          <w:color w:val="0070C0"/>
        </w:rPr>
        <w:t>?</w:t>
      </w:r>
    </w:p>
    <w:p w14:paraId="5EE494BC" w14:textId="45302D3F" w:rsidR="001F4060" w:rsidRPr="00E86B3C" w:rsidRDefault="00193FBF" w:rsidP="001F4060">
      <w:pPr>
        <w:keepNext/>
        <w:keepLines/>
        <w:spacing w:after="0" w:line="240" w:lineRule="auto"/>
        <w:outlineLvl w:val="0"/>
        <w:rPr>
          <w:rFonts w:ascii="Calibri" w:hAnsi="Calibri" w:cs="Calibri"/>
          <w:i/>
          <w:color w:val="0070C0"/>
        </w:rPr>
      </w:pPr>
      <w:r w:rsidRPr="00E86B3C">
        <w:rPr>
          <w:rFonts w:ascii="Calibri" w:hAnsi="Calibri" w:cs="Calibri"/>
          <w:i/>
          <w:color w:val="0070C0"/>
        </w:rPr>
        <w:lastRenderedPageBreak/>
        <w:br/>
        <w:t xml:space="preserve">Describe </w:t>
      </w:r>
      <w:r w:rsidR="00FC5FAD" w:rsidRPr="00E86B3C">
        <w:rPr>
          <w:rFonts w:ascii="Calibri" w:hAnsi="Calibri" w:cs="Calibri"/>
          <w:i/>
          <w:color w:val="0070C0"/>
        </w:rPr>
        <w:t xml:space="preserve">all </w:t>
      </w:r>
      <w:r w:rsidR="008D0DA7" w:rsidRPr="00E86B3C">
        <w:rPr>
          <w:rFonts w:ascii="Calibri" w:hAnsi="Calibri" w:cs="Calibri"/>
          <w:b/>
          <w:i/>
          <w:color w:val="0070C0"/>
        </w:rPr>
        <w:t xml:space="preserve">recruitment </w:t>
      </w:r>
      <w:r w:rsidRPr="00E86B3C">
        <w:rPr>
          <w:rFonts w:ascii="Calibri" w:hAnsi="Calibri" w:cs="Calibri"/>
          <w:b/>
          <w:i/>
          <w:color w:val="0070C0"/>
        </w:rPr>
        <w:t>materials</w:t>
      </w:r>
      <w:r w:rsidRPr="00E86B3C">
        <w:rPr>
          <w:rFonts w:ascii="Calibri" w:hAnsi="Calibri" w:cs="Calibri"/>
          <w:i/>
          <w:color w:val="0070C0"/>
        </w:rPr>
        <w:t xml:space="preserve"> </w:t>
      </w:r>
      <w:r w:rsidR="00E438ED" w:rsidRPr="00E86B3C">
        <w:rPr>
          <w:rFonts w:ascii="Calibri" w:hAnsi="Calibri" w:cs="Calibri"/>
          <w:i/>
          <w:color w:val="0070C0"/>
        </w:rPr>
        <w:t xml:space="preserve">and </w:t>
      </w:r>
      <w:r w:rsidR="00662789" w:rsidRPr="00E86B3C">
        <w:rPr>
          <w:rFonts w:ascii="Calibri" w:hAnsi="Calibri" w:cs="Calibri"/>
          <w:i/>
          <w:color w:val="0070C0"/>
        </w:rPr>
        <w:t>how these will be received by participants</w:t>
      </w:r>
      <w:r w:rsidR="00E438ED" w:rsidRPr="00E86B3C">
        <w:rPr>
          <w:rFonts w:ascii="Calibri" w:hAnsi="Calibri" w:cs="Calibri"/>
          <w:i/>
          <w:color w:val="0070C0"/>
        </w:rPr>
        <w:t xml:space="preserve">, e.g., </w:t>
      </w:r>
      <w:r w:rsidR="008D0DA7" w:rsidRPr="00E86B3C">
        <w:rPr>
          <w:rFonts w:ascii="Calibri" w:hAnsi="Calibri" w:cs="Calibri"/>
          <w:i/>
          <w:color w:val="0070C0"/>
        </w:rPr>
        <w:t xml:space="preserve">emails; </w:t>
      </w:r>
      <w:r w:rsidR="00FC5FAD" w:rsidRPr="00E86B3C">
        <w:rPr>
          <w:rFonts w:ascii="Calibri" w:hAnsi="Calibri" w:cs="Calibri"/>
          <w:i/>
          <w:color w:val="0070C0"/>
        </w:rPr>
        <w:t xml:space="preserve">flyers </w:t>
      </w:r>
      <w:r w:rsidR="00E438ED" w:rsidRPr="00E86B3C">
        <w:rPr>
          <w:rFonts w:ascii="Calibri" w:hAnsi="Calibri" w:cs="Calibri"/>
          <w:i/>
          <w:color w:val="0070C0"/>
        </w:rPr>
        <w:t>in clinic</w:t>
      </w:r>
      <w:r w:rsidR="00862EF8" w:rsidRPr="00E86B3C">
        <w:rPr>
          <w:rFonts w:ascii="Calibri" w:hAnsi="Calibri" w:cs="Calibri"/>
          <w:i/>
          <w:color w:val="0070C0"/>
        </w:rPr>
        <w:t xml:space="preserve">s; </w:t>
      </w:r>
      <w:r w:rsidR="00E438ED" w:rsidRPr="00E86B3C">
        <w:rPr>
          <w:rFonts w:ascii="Calibri" w:hAnsi="Calibri" w:cs="Calibri"/>
          <w:i/>
          <w:color w:val="0070C0"/>
        </w:rPr>
        <w:t xml:space="preserve">social </w:t>
      </w:r>
      <w:r w:rsidR="00FC5FAD" w:rsidRPr="00E86B3C">
        <w:rPr>
          <w:rFonts w:ascii="Calibri" w:hAnsi="Calibri" w:cs="Calibri"/>
          <w:i/>
          <w:color w:val="0070C0"/>
        </w:rPr>
        <w:t xml:space="preserve">media </w:t>
      </w:r>
      <w:r w:rsidR="006128D7" w:rsidRPr="00E86B3C">
        <w:rPr>
          <w:rFonts w:ascii="Calibri" w:hAnsi="Calibri" w:cs="Calibri"/>
          <w:i/>
          <w:color w:val="0070C0"/>
        </w:rPr>
        <w:t>advertising</w:t>
      </w:r>
      <w:r w:rsidR="00E438ED" w:rsidRPr="00E86B3C">
        <w:rPr>
          <w:rFonts w:ascii="Calibri" w:hAnsi="Calibri" w:cs="Calibri"/>
          <w:i/>
          <w:color w:val="0070C0"/>
        </w:rPr>
        <w:t>.</w:t>
      </w:r>
      <w:r w:rsidR="00AD493F">
        <w:rPr>
          <w:rFonts w:ascii="Calibri" w:hAnsi="Calibri" w:cs="Calibri"/>
          <w:i/>
          <w:color w:val="0070C0"/>
        </w:rPr>
        <w:t xml:space="preserve"> If using social media, then a </w:t>
      </w:r>
      <w:hyperlink r:id="rId23" w:history="1">
        <w:r w:rsidR="00AD493F" w:rsidRPr="00BB17EA">
          <w:rPr>
            <w:rStyle w:val="Hyperlink"/>
            <w:rFonts w:ascii="Calibri" w:hAnsi="Calibri" w:cs="Calibri"/>
            <w:i/>
          </w:rPr>
          <w:t>social media plan</w:t>
        </w:r>
      </w:hyperlink>
      <w:r w:rsidR="00AD493F">
        <w:rPr>
          <w:rFonts w:ascii="Calibri" w:hAnsi="Calibri" w:cs="Calibri"/>
          <w:i/>
          <w:color w:val="0070C0"/>
        </w:rPr>
        <w:t xml:space="preserve"> should be submitted with your application.</w:t>
      </w:r>
      <w:r w:rsidR="00E438ED" w:rsidRPr="00E86B3C">
        <w:rPr>
          <w:rFonts w:ascii="Calibri" w:hAnsi="Calibri" w:cs="Calibri"/>
          <w:i/>
          <w:color w:val="0070C0"/>
        </w:rPr>
        <w:t xml:space="preserve"> </w:t>
      </w:r>
      <w:r w:rsidR="002B77D7" w:rsidRPr="00E86B3C">
        <w:rPr>
          <w:rFonts w:ascii="Calibri" w:hAnsi="Calibri" w:cs="Calibri"/>
          <w:i/>
          <w:color w:val="0070C0"/>
        </w:rPr>
        <w:t>State the number and timing of any reminder emails</w:t>
      </w:r>
      <w:r w:rsidR="006128D7">
        <w:rPr>
          <w:rFonts w:ascii="Calibri" w:hAnsi="Calibri" w:cs="Calibri"/>
          <w:i/>
          <w:color w:val="0070C0"/>
        </w:rPr>
        <w:t>.</w:t>
      </w:r>
      <w:r w:rsidR="002B77D7" w:rsidRPr="00E86B3C">
        <w:rPr>
          <w:rFonts w:ascii="Calibri" w:hAnsi="Calibri" w:cs="Calibri"/>
          <w:i/>
          <w:color w:val="0070C0"/>
        </w:rPr>
        <w:br/>
      </w:r>
      <w:r w:rsidR="002B77D7" w:rsidRPr="00E86B3C">
        <w:rPr>
          <w:rFonts w:ascii="Calibri" w:hAnsi="Calibri" w:cs="Calibri"/>
          <w:i/>
          <w:color w:val="0070C0"/>
        </w:rPr>
        <w:br/>
      </w:r>
      <w:r w:rsidRPr="00E86B3C">
        <w:rPr>
          <w:rFonts w:ascii="Calibri" w:hAnsi="Calibri" w:cs="Calibri"/>
          <w:i/>
          <w:color w:val="0070C0"/>
        </w:rPr>
        <w:t xml:space="preserve">Submit </w:t>
      </w:r>
      <w:r w:rsidR="002B77D7" w:rsidRPr="00E86B3C">
        <w:rPr>
          <w:rFonts w:ascii="Calibri" w:hAnsi="Calibri" w:cs="Calibri"/>
          <w:i/>
          <w:color w:val="0070C0"/>
        </w:rPr>
        <w:t xml:space="preserve">all </w:t>
      </w:r>
      <w:r w:rsidR="002B77D7" w:rsidRPr="00E86B3C">
        <w:rPr>
          <w:rFonts w:ascii="Calibri" w:hAnsi="Calibri" w:cs="Calibri"/>
          <w:b/>
          <w:i/>
          <w:color w:val="0070C0"/>
        </w:rPr>
        <w:t>advertising materials</w:t>
      </w:r>
      <w:r w:rsidR="002B77D7" w:rsidRPr="00E86B3C">
        <w:rPr>
          <w:rFonts w:ascii="Calibri" w:hAnsi="Calibri" w:cs="Calibri"/>
          <w:i/>
          <w:color w:val="0070C0"/>
        </w:rPr>
        <w:t xml:space="preserve"> and </w:t>
      </w:r>
      <w:r w:rsidR="002B77D7" w:rsidRPr="00E86B3C">
        <w:rPr>
          <w:rFonts w:ascii="Calibri" w:hAnsi="Calibri" w:cs="Calibri"/>
          <w:b/>
          <w:i/>
          <w:color w:val="0070C0"/>
        </w:rPr>
        <w:t>recruitment emails</w:t>
      </w:r>
      <w:r w:rsidR="002B77D7" w:rsidRPr="00E86B3C">
        <w:rPr>
          <w:rFonts w:ascii="Calibri" w:hAnsi="Calibri" w:cs="Calibri"/>
          <w:i/>
          <w:color w:val="0070C0"/>
        </w:rPr>
        <w:t xml:space="preserve"> (and any reminder emails) with version numbers and dates in the footers. For emails, include a subject </w:t>
      </w:r>
      <w:proofErr w:type="gramStart"/>
      <w:r w:rsidR="002B77D7" w:rsidRPr="00E86B3C">
        <w:rPr>
          <w:rFonts w:ascii="Calibri" w:hAnsi="Calibri" w:cs="Calibri"/>
          <w:i/>
          <w:color w:val="0070C0"/>
        </w:rPr>
        <w:t>line;</w:t>
      </w:r>
      <w:proofErr w:type="gramEnd"/>
      <w:r w:rsidR="002B77D7" w:rsidRPr="00E86B3C">
        <w:rPr>
          <w:rFonts w:ascii="Calibri" w:hAnsi="Calibri" w:cs="Calibri"/>
          <w:i/>
          <w:color w:val="0070C0"/>
        </w:rPr>
        <w:t xml:space="preserve"> and </w:t>
      </w:r>
      <w:r w:rsidR="007F69CD" w:rsidRPr="00E86B3C">
        <w:rPr>
          <w:rFonts w:ascii="Calibri" w:hAnsi="Calibri" w:cs="Calibri"/>
          <w:i/>
          <w:color w:val="0070C0"/>
        </w:rPr>
        <w:t>indicative</w:t>
      </w:r>
      <w:r w:rsidR="002B77D7" w:rsidRPr="00E86B3C">
        <w:rPr>
          <w:rFonts w:ascii="Calibri" w:hAnsi="Calibri" w:cs="Calibri"/>
          <w:i/>
          <w:color w:val="0070C0"/>
        </w:rPr>
        <w:t xml:space="preserve"> signature block. </w:t>
      </w:r>
      <w:r w:rsidR="007F69CD" w:rsidRPr="00E86B3C">
        <w:rPr>
          <w:rFonts w:ascii="Calibri" w:hAnsi="Calibri" w:cs="Calibri"/>
          <w:i/>
          <w:color w:val="0070C0"/>
        </w:rPr>
        <w:br/>
      </w:r>
      <w:r w:rsidR="007F69CD" w:rsidRPr="00E86B3C">
        <w:rPr>
          <w:rFonts w:ascii="Calibri" w:hAnsi="Calibri" w:cs="Calibri"/>
          <w:i/>
          <w:color w:val="0070C0"/>
        </w:rPr>
        <w:br/>
      </w:r>
      <w:r w:rsidR="001F4060" w:rsidRPr="00E86B3C">
        <w:rPr>
          <w:rFonts w:ascii="Calibri" w:hAnsi="Calibri" w:cs="Calibri"/>
          <w:i/>
          <w:color w:val="0070C0"/>
        </w:rPr>
        <w:t>Describe the amount</w:t>
      </w:r>
      <w:r w:rsidR="00573D6C" w:rsidRPr="00E86B3C">
        <w:rPr>
          <w:rFonts w:ascii="Calibri" w:hAnsi="Calibri" w:cs="Calibri"/>
          <w:i/>
          <w:color w:val="0070C0"/>
        </w:rPr>
        <w:t xml:space="preserve"> (and maximum value)</w:t>
      </w:r>
      <w:r w:rsidR="001F4060" w:rsidRPr="00E86B3C">
        <w:rPr>
          <w:rFonts w:ascii="Calibri" w:hAnsi="Calibri" w:cs="Calibri"/>
          <w:i/>
          <w:color w:val="0070C0"/>
        </w:rPr>
        <w:t>, timing, and type</w:t>
      </w:r>
      <w:r w:rsidR="00573D6C" w:rsidRPr="00E86B3C">
        <w:rPr>
          <w:rFonts w:ascii="Calibri" w:hAnsi="Calibri" w:cs="Calibri"/>
          <w:i/>
          <w:color w:val="0070C0"/>
        </w:rPr>
        <w:t xml:space="preserve"> </w:t>
      </w:r>
      <w:r w:rsidR="001F4060" w:rsidRPr="00E86B3C">
        <w:rPr>
          <w:rFonts w:ascii="Calibri" w:hAnsi="Calibri" w:cs="Calibri"/>
          <w:i/>
          <w:color w:val="0070C0"/>
        </w:rPr>
        <w:t xml:space="preserve">of any </w:t>
      </w:r>
      <w:r w:rsidR="001F4060" w:rsidRPr="00E86B3C">
        <w:rPr>
          <w:rFonts w:ascii="Calibri" w:hAnsi="Calibri" w:cs="Calibri"/>
          <w:b/>
          <w:i/>
          <w:color w:val="0070C0"/>
        </w:rPr>
        <w:t>compensation to participants</w:t>
      </w:r>
      <w:r w:rsidR="00573D6C" w:rsidRPr="00E86B3C">
        <w:rPr>
          <w:rFonts w:ascii="Calibri" w:hAnsi="Calibri" w:cs="Calibri"/>
          <w:i/>
          <w:color w:val="0070C0"/>
        </w:rPr>
        <w:t xml:space="preserve">, e.g., retail vouchers, travel expenses. </w:t>
      </w:r>
    </w:p>
    <w:p w14:paraId="022AD24F" w14:textId="77777777" w:rsidR="00193FBF" w:rsidRPr="00E86B3C" w:rsidRDefault="00193FBF" w:rsidP="001F4060">
      <w:pPr>
        <w:keepNext/>
        <w:keepLines/>
        <w:spacing w:after="0" w:line="240" w:lineRule="auto"/>
        <w:outlineLvl w:val="0"/>
        <w:rPr>
          <w:rFonts w:ascii="Calibri" w:hAnsi="Calibri" w:cs="Calibri"/>
          <w:i/>
          <w:color w:val="0070C0"/>
        </w:rPr>
      </w:pPr>
    </w:p>
    <w:p w14:paraId="069E33AD" w14:textId="77777777" w:rsidR="00E3572B" w:rsidRDefault="006C2363" w:rsidP="00E438ED">
      <w:pPr>
        <w:keepNext/>
        <w:keepLines/>
        <w:spacing w:after="0" w:line="240" w:lineRule="auto"/>
        <w:outlineLvl w:val="0"/>
        <w:rPr>
          <w:rFonts w:ascii="Calibri" w:hAnsi="Calibri" w:cs="Calibri"/>
          <w:i/>
          <w:color w:val="0070C0"/>
        </w:rPr>
      </w:pPr>
      <w:r w:rsidRPr="00E86B3C">
        <w:rPr>
          <w:rFonts w:ascii="Calibri" w:hAnsi="Calibri" w:cs="Calibri"/>
          <w:i/>
          <w:color w:val="0070C0"/>
        </w:rPr>
        <w:t xml:space="preserve">Outline any education </w:t>
      </w:r>
      <w:r w:rsidR="00A5428E" w:rsidRPr="00E86B3C">
        <w:rPr>
          <w:rFonts w:ascii="Calibri" w:hAnsi="Calibri" w:cs="Calibri"/>
          <w:i/>
          <w:color w:val="0070C0"/>
        </w:rPr>
        <w:t>p</w:t>
      </w:r>
      <w:r w:rsidRPr="00E86B3C">
        <w:rPr>
          <w:rFonts w:ascii="Calibri" w:hAnsi="Calibri" w:cs="Calibri"/>
          <w:i/>
          <w:color w:val="0070C0"/>
        </w:rPr>
        <w:t xml:space="preserve">lanned to </w:t>
      </w:r>
      <w:r w:rsidRPr="00E86B3C">
        <w:rPr>
          <w:rFonts w:ascii="Calibri" w:hAnsi="Calibri" w:cs="Calibri"/>
          <w:b/>
          <w:i/>
          <w:color w:val="0070C0"/>
        </w:rPr>
        <w:t>inform the general community</w:t>
      </w:r>
      <w:r w:rsidRPr="00E86B3C">
        <w:rPr>
          <w:rFonts w:ascii="Calibri" w:hAnsi="Calibri" w:cs="Calibri"/>
          <w:i/>
          <w:color w:val="0070C0"/>
        </w:rPr>
        <w:t xml:space="preserve"> about data </w:t>
      </w:r>
      <w:r w:rsidR="00193FBF" w:rsidRPr="00E86B3C">
        <w:rPr>
          <w:rFonts w:ascii="Calibri" w:hAnsi="Calibri" w:cs="Calibri"/>
          <w:i/>
          <w:color w:val="0070C0"/>
        </w:rPr>
        <w:t xml:space="preserve">collection and use, </w:t>
      </w:r>
      <w:r w:rsidRPr="00E86B3C">
        <w:rPr>
          <w:rFonts w:ascii="Calibri" w:hAnsi="Calibri" w:cs="Calibri"/>
          <w:i/>
          <w:color w:val="0070C0"/>
        </w:rPr>
        <w:t>especially if the collection will occur without pa</w:t>
      </w:r>
      <w:r w:rsidR="00193FBF" w:rsidRPr="00E86B3C">
        <w:rPr>
          <w:rFonts w:ascii="Calibri" w:hAnsi="Calibri" w:cs="Calibri"/>
          <w:i/>
          <w:color w:val="0070C0"/>
        </w:rPr>
        <w:t>rticipant knowledge or consent</w:t>
      </w:r>
      <w:r w:rsidRPr="00E86B3C">
        <w:rPr>
          <w:rFonts w:ascii="Calibri" w:hAnsi="Calibri" w:cs="Calibri"/>
          <w:i/>
          <w:color w:val="0070C0"/>
        </w:rPr>
        <w:t>.</w:t>
      </w:r>
    </w:p>
    <w:p w14:paraId="5D371880" w14:textId="77777777" w:rsidR="00E3572B" w:rsidRDefault="00E3572B" w:rsidP="00E438ED">
      <w:pPr>
        <w:keepNext/>
        <w:keepLines/>
        <w:spacing w:after="0" w:line="240" w:lineRule="auto"/>
        <w:outlineLvl w:val="0"/>
        <w:rPr>
          <w:rFonts w:ascii="Calibri" w:hAnsi="Calibri" w:cs="Calibri"/>
          <w:i/>
          <w:color w:val="0070C0"/>
        </w:rPr>
      </w:pPr>
    </w:p>
    <w:p w14:paraId="3FD2C44A" w14:textId="0DDEE5FD" w:rsidR="001F4060" w:rsidRPr="00E86B3C" w:rsidRDefault="0011659E" w:rsidP="00E438ED">
      <w:pPr>
        <w:keepNext/>
        <w:keepLines/>
        <w:spacing w:after="0" w:line="240" w:lineRule="auto"/>
        <w:outlineLvl w:val="0"/>
        <w:rPr>
          <w:rFonts w:ascii="Calibri" w:hAnsi="Calibri" w:cs="Calibri"/>
          <w:i/>
          <w:color w:val="0070C0"/>
        </w:rPr>
      </w:pPr>
      <w:r>
        <w:rPr>
          <w:rFonts w:ascii="Calibri" w:eastAsia="Times New Roman" w:hAnsi="Calibri" w:cs="Times New Roman"/>
          <w:i/>
          <w:color w:val="0070C0"/>
          <w:lang w:eastAsia="en-AU"/>
        </w:rPr>
        <w:t xml:space="preserve">Differentiate between </w:t>
      </w:r>
      <w:r w:rsidRPr="009D5F6E">
        <w:rPr>
          <w:rFonts w:ascii="Calibri" w:eastAsia="Times New Roman" w:hAnsi="Calibri" w:cs="Times New Roman"/>
          <w:b/>
          <w:bCs/>
          <w:i/>
          <w:color w:val="0070C0"/>
          <w:lang w:eastAsia="en-AU"/>
        </w:rPr>
        <w:t>r</w:t>
      </w:r>
      <w:r w:rsidR="00E3572B" w:rsidRPr="009D5F6E">
        <w:rPr>
          <w:rFonts w:ascii="Calibri" w:eastAsia="Times New Roman" w:hAnsi="Calibri" w:cs="Times New Roman"/>
          <w:b/>
          <w:bCs/>
          <w:i/>
          <w:color w:val="0070C0"/>
          <w:lang w:eastAsia="en-AU"/>
        </w:rPr>
        <w:t>esearch procedures (i.e. data collection) and routine procedures</w:t>
      </w:r>
      <w:r w:rsidR="00E3572B">
        <w:rPr>
          <w:rFonts w:ascii="Calibri" w:eastAsia="Times New Roman" w:hAnsi="Calibri" w:cs="Times New Roman"/>
          <w:i/>
          <w:color w:val="0070C0"/>
          <w:lang w:eastAsia="en-AU"/>
        </w:rPr>
        <w:t>. State whether there are any out-of-pocket costs to the participant for procedures performed as part of routine care</w:t>
      </w:r>
      <w:r w:rsidR="00344173">
        <w:rPr>
          <w:rFonts w:ascii="Calibri" w:eastAsia="Times New Roman" w:hAnsi="Calibri" w:cs="Times New Roman"/>
          <w:i/>
          <w:color w:val="0070C0"/>
          <w:lang w:eastAsia="en-AU"/>
        </w:rPr>
        <w:t xml:space="preserve">, </w:t>
      </w:r>
      <w:r w:rsidR="00344173" w:rsidRPr="009D5F6E">
        <w:rPr>
          <w:rFonts w:ascii="Calibri" w:eastAsia="Times New Roman" w:hAnsi="Calibri" w:cs="Times New Roman"/>
          <w:i/>
          <w:color w:val="0070C0"/>
          <w:lang w:eastAsia="en-AU"/>
        </w:rPr>
        <w:t>especially if they are patients recruited or treated in private practices and private hospital settings where healthcare fund excess may be applicable</w:t>
      </w:r>
      <w:r w:rsidR="00E3572B" w:rsidRPr="009D5F6E">
        <w:rPr>
          <w:rFonts w:ascii="Calibri" w:eastAsia="Times New Roman" w:hAnsi="Calibri" w:cs="Times New Roman"/>
          <w:i/>
          <w:color w:val="0070C0"/>
          <w:lang w:eastAsia="en-AU"/>
        </w:rPr>
        <w:t>. This</w:t>
      </w:r>
      <w:r w:rsidR="00E3572B">
        <w:rPr>
          <w:rFonts w:ascii="Calibri" w:eastAsia="Times New Roman" w:hAnsi="Calibri" w:cs="Times New Roman"/>
          <w:i/>
          <w:color w:val="0070C0"/>
          <w:lang w:eastAsia="en-AU"/>
        </w:rPr>
        <w:t xml:space="preserve"> information should also be clearly explained to participants and stated in the Participant Information Sheet</w:t>
      </w:r>
      <w:r w:rsidR="001F4060" w:rsidRPr="00E86B3C">
        <w:rPr>
          <w:rFonts w:ascii="Calibri" w:hAnsi="Calibri" w:cs="Calibri"/>
          <w:i/>
          <w:color w:val="0070C0"/>
        </w:rPr>
        <w:br/>
      </w:r>
    </w:p>
    <w:p w14:paraId="13C12F71" w14:textId="3B29E10B" w:rsidR="002B77D7" w:rsidRPr="00E86B3C" w:rsidRDefault="005C0BF0" w:rsidP="00536268">
      <w:pPr>
        <w:spacing w:after="0"/>
        <w:rPr>
          <w:rFonts w:ascii="Calibri" w:hAnsi="Calibri" w:cs="Calibri"/>
          <w:i/>
          <w:color w:val="0070C0"/>
        </w:rPr>
      </w:pPr>
      <w:r w:rsidRPr="00E86B3C">
        <w:rPr>
          <w:rFonts w:ascii="Calibri" w:eastAsia="Times New Roman" w:hAnsi="Calibri" w:cs="Calibri"/>
          <w:b/>
          <w:bCs/>
          <w:color w:val="000000"/>
          <w:lang w:val="en-US" w:eastAsia="en-AU"/>
        </w:rPr>
        <w:t xml:space="preserve">PROSPECTIVE CONSENT PROCESS </w:t>
      </w:r>
      <w:r w:rsidR="00283123" w:rsidRPr="00E86B3C">
        <w:rPr>
          <w:rFonts w:ascii="Calibri" w:eastAsia="Times New Roman" w:hAnsi="Calibri" w:cs="Calibri"/>
          <w:b/>
          <w:bCs/>
          <w:color w:val="000000"/>
          <w:lang w:val="en-US" w:eastAsia="en-AU"/>
        </w:rPr>
        <w:br/>
      </w:r>
      <w:r w:rsidR="00F83B65" w:rsidRPr="00E86B3C">
        <w:rPr>
          <w:rFonts w:ascii="Calibri" w:hAnsi="Calibri" w:cs="Calibri"/>
          <w:i/>
          <w:color w:val="0070C0"/>
        </w:rPr>
        <w:t xml:space="preserve">Include this section if consent </w:t>
      </w:r>
      <w:proofErr w:type="gramStart"/>
      <w:r w:rsidR="00F83B65" w:rsidRPr="00E86B3C">
        <w:rPr>
          <w:rFonts w:ascii="Calibri" w:hAnsi="Calibri" w:cs="Calibri"/>
          <w:i/>
          <w:color w:val="0070C0"/>
        </w:rPr>
        <w:t>will be</w:t>
      </w:r>
      <w:proofErr w:type="gramEnd"/>
      <w:r w:rsidR="00F83B65" w:rsidRPr="00E86B3C">
        <w:rPr>
          <w:rFonts w:ascii="Calibri" w:hAnsi="Calibri" w:cs="Calibri"/>
          <w:i/>
          <w:color w:val="0070C0"/>
        </w:rPr>
        <w:t xml:space="preserve"> obtained from </w:t>
      </w:r>
      <w:r w:rsidR="00F83B65" w:rsidRPr="00E86B3C">
        <w:rPr>
          <w:rFonts w:ascii="Calibri" w:hAnsi="Calibri" w:cs="Calibri"/>
          <w:b/>
          <w:i/>
          <w:color w:val="0070C0"/>
        </w:rPr>
        <w:t>some or all participants</w:t>
      </w:r>
      <w:r w:rsidR="00F83B65" w:rsidRPr="00E86B3C">
        <w:rPr>
          <w:rFonts w:ascii="Calibri" w:hAnsi="Calibri" w:cs="Calibri"/>
          <w:i/>
          <w:color w:val="0070C0"/>
        </w:rPr>
        <w:t xml:space="preserve">. </w:t>
      </w:r>
      <w:r w:rsidR="003E43D9" w:rsidRPr="00E86B3C">
        <w:rPr>
          <w:rFonts w:ascii="Calibri" w:hAnsi="Calibri" w:cs="Calibri"/>
          <w:i/>
          <w:color w:val="0070C0"/>
        </w:rPr>
        <w:t>S</w:t>
      </w:r>
      <w:r w:rsidR="00283123" w:rsidRPr="00E86B3C">
        <w:rPr>
          <w:rFonts w:ascii="Calibri" w:hAnsi="Calibri" w:cs="Calibri"/>
          <w:i/>
          <w:color w:val="0070C0"/>
        </w:rPr>
        <w:t>tate t</w:t>
      </w:r>
      <w:r w:rsidR="003E43D9" w:rsidRPr="00E86B3C">
        <w:rPr>
          <w:rFonts w:ascii="Calibri" w:hAnsi="Calibri" w:cs="Calibri"/>
          <w:i/>
          <w:color w:val="0070C0"/>
        </w:rPr>
        <w:t>he scope of consent</w:t>
      </w:r>
      <w:r w:rsidR="004D1ECF" w:rsidRPr="00E86B3C">
        <w:rPr>
          <w:rFonts w:ascii="Calibri" w:hAnsi="Calibri" w:cs="Calibri"/>
          <w:i/>
          <w:color w:val="0070C0"/>
        </w:rPr>
        <w:t xml:space="preserve"> sought, </w:t>
      </w:r>
      <w:r w:rsidR="00A602F1" w:rsidRPr="00E86B3C">
        <w:rPr>
          <w:rFonts w:ascii="Calibri" w:hAnsi="Calibri" w:cs="Calibri"/>
          <w:i/>
          <w:color w:val="0070C0"/>
        </w:rPr>
        <w:t xml:space="preserve">i.e., consent to </w:t>
      </w:r>
      <w:r w:rsidR="004D1ECF" w:rsidRPr="00E86B3C">
        <w:rPr>
          <w:rFonts w:ascii="Calibri" w:hAnsi="Calibri" w:cs="Calibri"/>
          <w:i/>
          <w:color w:val="0070C0"/>
        </w:rPr>
        <w:t xml:space="preserve">the </w:t>
      </w:r>
      <w:r w:rsidR="00A602F1" w:rsidRPr="00E86B3C">
        <w:rPr>
          <w:rFonts w:ascii="Calibri" w:hAnsi="Calibri" w:cs="Calibri"/>
          <w:i/>
          <w:color w:val="0070C0"/>
        </w:rPr>
        <w:t xml:space="preserve">use of data in </w:t>
      </w:r>
      <w:r w:rsidR="004D1ECF" w:rsidRPr="00E86B3C">
        <w:rPr>
          <w:rFonts w:ascii="Calibri" w:hAnsi="Calibri" w:cs="Calibri"/>
          <w:i/>
          <w:color w:val="0070C0"/>
        </w:rPr>
        <w:t xml:space="preserve">future </w:t>
      </w:r>
      <w:r w:rsidR="00A602F1" w:rsidRPr="00E86B3C">
        <w:rPr>
          <w:rFonts w:ascii="Calibri" w:hAnsi="Calibri" w:cs="Calibri"/>
          <w:i/>
          <w:color w:val="0070C0"/>
        </w:rPr>
        <w:t xml:space="preserve">research, </w:t>
      </w:r>
      <w:r w:rsidR="00447A97" w:rsidRPr="00E86B3C">
        <w:rPr>
          <w:rFonts w:ascii="Calibri" w:hAnsi="Calibri" w:cs="Calibri"/>
          <w:i/>
          <w:color w:val="0070C0"/>
        </w:rPr>
        <w:t>e.g.</w:t>
      </w:r>
      <w:r w:rsidR="00A602F1" w:rsidRPr="00E86B3C">
        <w:rPr>
          <w:rFonts w:ascii="Calibri" w:hAnsi="Calibri" w:cs="Calibri"/>
          <w:i/>
          <w:color w:val="0070C0"/>
        </w:rPr>
        <w:t xml:space="preserve">, </w:t>
      </w:r>
      <w:r w:rsidR="003E43D9" w:rsidRPr="00E86B3C">
        <w:rPr>
          <w:rFonts w:ascii="Calibri" w:hAnsi="Calibri" w:cs="Calibri"/>
          <w:i/>
          <w:color w:val="0070C0"/>
        </w:rPr>
        <w:t>EXTENDED</w:t>
      </w:r>
      <w:r w:rsidR="00447A97" w:rsidRPr="00E86B3C">
        <w:rPr>
          <w:rFonts w:ascii="Calibri" w:hAnsi="Calibri" w:cs="Calibri"/>
          <w:i/>
          <w:color w:val="0070C0"/>
        </w:rPr>
        <w:t>. S</w:t>
      </w:r>
      <w:r w:rsidR="003E43D9" w:rsidRPr="00E86B3C">
        <w:rPr>
          <w:rFonts w:ascii="Calibri" w:hAnsi="Calibri" w:cs="Calibri"/>
          <w:i/>
          <w:color w:val="0070C0"/>
        </w:rPr>
        <w:t xml:space="preserve">ee </w:t>
      </w:r>
      <w:r w:rsidR="003E43D9" w:rsidRPr="00E86B3C">
        <w:rPr>
          <w:rFonts w:ascii="Calibri" w:hAnsi="Calibri" w:cs="Calibri"/>
          <w:b/>
          <w:i/>
          <w:color w:val="0070C0"/>
        </w:rPr>
        <w:t>National Statement</w:t>
      </w:r>
      <w:r w:rsidR="003E43D9" w:rsidRPr="00E86B3C">
        <w:rPr>
          <w:rFonts w:ascii="Calibri" w:hAnsi="Calibri" w:cs="Calibri"/>
          <w:b/>
        </w:rPr>
        <w:t xml:space="preserve"> </w:t>
      </w:r>
      <w:r w:rsidR="003E43D9" w:rsidRPr="00E86B3C">
        <w:rPr>
          <w:rFonts w:ascii="Calibri" w:hAnsi="Calibri" w:cs="Calibri"/>
          <w:b/>
          <w:i/>
          <w:color w:val="0070C0"/>
        </w:rPr>
        <w:t>2.2.14</w:t>
      </w:r>
      <w:r w:rsidR="00931182" w:rsidRPr="00E86B3C">
        <w:rPr>
          <w:rFonts w:ascii="Calibri" w:hAnsi="Calibri" w:cs="Calibri"/>
          <w:b/>
          <w:i/>
          <w:color w:val="0070C0"/>
        </w:rPr>
        <w:t xml:space="preserve"> </w:t>
      </w:r>
      <w:hyperlink r:id="rId24" w:history="1">
        <w:r w:rsidR="00BE1069" w:rsidRPr="00BE1069">
          <w:rPr>
            <w:rStyle w:val="Hyperlink"/>
            <w:rFonts w:ascii="Calibri" w:hAnsi="Calibri" w:cs="Calibri"/>
            <w:b/>
            <w:i/>
          </w:rPr>
          <w:t>Consent to future use of data and tissue in research</w:t>
        </w:r>
        <w:r w:rsidR="00BE1069" w:rsidRPr="00BE1069">
          <w:rPr>
            <w:rStyle w:val="Hyperlink"/>
            <w:rFonts w:ascii="Calibri" w:hAnsi="Calibri" w:cs="Calibri"/>
            <w:i/>
          </w:rPr>
          <w:t xml:space="preserve">: </w:t>
        </w:r>
      </w:hyperlink>
      <w:r w:rsidR="003E43D9" w:rsidRPr="00E86B3C">
        <w:rPr>
          <w:rFonts w:ascii="Calibri" w:hAnsi="Calibri" w:cs="Calibri"/>
          <w:i/>
          <w:color w:val="0070C0"/>
        </w:rPr>
        <w:t xml:space="preserve"> </w:t>
      </w:r>
      <w:r w:rsidR="00F31CC0">
        <w:rPr>
          <w:rFonts w:ascii="Calibri" w:hAnsi="Calibri" w:cs="Calibri"/>
          <w:i/>
          <w:color w:val="0070C0"/>
        </w:rPr>
        <w:t xml:space="preserve">State: </w:t>
      </w:r>
    </w:p>
    <w:p w14:paraId="7545C363" w14:textId="77777777" w:rsidR="005C0BF0" w:rsidRPr="00E86B3C" w:rsidRDefault="005C0BF0" w:rsidP="003E43D9">
      <w:pPr>
        <w:pStyle w:val="ListParagraph"/>
        <w:keepNext/>
        <w:keepLines/>
        <w:numPr>
          <w:ilvl w:val="0"/>
          <w:numId w:val="28"/>
        </w:numPr>
        <w:spacing w:after="0" w:line="240" w:lineRule="auto"/>
        <w:outlineLvl w:val="0"/>
        <w:rPr>
          <w:rFonts w:ascii="Calibri" w:hAnsi="Calibri" w:cs="Calibri"/>
          <w:i/>
          <w:color w:val="0070C0"/>
        </w:rPr>
      </w:pPr>
      <w:r w:rsidRPr="00E86B3C">
        <w:rPr>
          <w:rFonts w:ascii="Calibri" w:hAnsi="Calibri" w:cs="Calibri"/>
          <w:i/>
          <w:color w:val="0070C0"/>
        </w:rPr>
        <w:t>W</w:t>
      </w:r>
      <w:r w:rsidR="00F31CC0">
        <w:rPr>
          <w:rFonts w:ascii="Calibri" w:hAnsi="Calibri" w:cs="Calibri"/>
          <w:i/>
          <w:color w:val="0070C0"/>
        </w:rPr>
        <w:t>ho will obtain consent and w</w:t>
      </w:r>
      <w:r w:rsidRPr="00E86B3C">
        <w:rPr>
          <w:rFonts w:ascii="Calibri" w:hAnsi="Calibri" w:cs="Calibri"/>
          <w:i/>
          <w:color w:val="0070C0"/>
        </w:rPr>
        <w:t xml:space="preserve">here </w:t>
      </w:r>
      <w:r w:rsidR="00A51C98" w:rsidRPr="00E86B3C">
        <w:rPr>
          <w:rFonts w:ascii="Calibri" w:hAnsi="Calibri" w:cs="Calibri"/>
          <w:i/>
          <w:color w:val="0070C0"/>
        </w:rPr>
        <w:t xml:space="preserve">will </w:t>
      </w:r>
      <w:r w:rsidRPr="00E86B3C">
        <w:rPr>
          <w:rFonts w:ascii="Calibri" w:hAnsi="Calibri" w:cs="Calibri"/>
          <w:i/>
          <w:color w:val="0070C0"/>
        </w:rPr>
        <w:t xml:space="preserve">the consent process </w:t>
      </w:r>
      <w:r w:rsidR="003E43D9" w:rsidRPr="00E86B3C">
        <w:rPr>
          <w:rFonts w:ascii="Calibri" w:hAnsi="Calibri" w:cs="Calibri"/>
          <w:i/>
          <w:color w:val="0070C0"/>
        </w:rPr>
        <w:t>take place</w:t>
      </w:r>
      <w:r w:rsidR="00F31CC0">
        <w:rPr>
          <w:rFonts w:ascii="Calibri" w:hAnsi="Calibri" w:cs="Calibri"/>
          <w:i/>
          <w:color w:val="0070C0"/>
        </w:rPr>
        <w:t>?</w:t>
      </w:r>
    </w:p>
    <w:p w14:paraId="106595CB" w14:textId="77777777" w:rsidR="003E43D9" w:rsidRPr="00E86B3C" w:rsidRDefault="00F31CC0" w:rsidP="003E43D9">
      <w:pPr>
        <w:pStyle w:val="ListParagraph"/>
        <w:keepNext/>
        <w:keepLines/>
        <w:numPr>
          <w:ilvl w:val="0"/>
          <w:numId w:val="28"/>
        </w:numPr>
        <w:spacing w:after="0" w:line="240" w:lineRule="auto"/>
        <w:outlineLvl w:val="0"/>
        <w:rPr>
          <w:rFonts w:ascii="Calibri" w:hAnsi="Calibri" w:cs="Calibri"/>
          <w:i/>
          <w:color w:val="0070C0"/>
        </w:rPr>
      </w:pPr>
      <w:r>
        <w:rPr>
          <w:rFonts w:ascii="Calibri" w:hAnsi="Calibri" w:cs="Calibri"/>
          <w:i/>
          <w:color w:val="0070C0"/>
        </w:rPr>
        <w:t>A</w:t>
      </w:r>
      <w:r w:rsidR="003E43D9" w:rsidRPr="00E86B3C">
        <w:rPr>
          <w:rFonts w:ascii="Calibri" w:hAnsi="Calibri" w:cs="Calibri"/>
          <w:i/>
          <w:color w:val="0070C0"/>
        </w:rPr>
        <w:t>rrangements to recruit potential participants who do not speak or write English</w:t>
      </w:r>
    </w:p>
    <w:p w14:paraId="243044B8" w14:textId="0B2D6513" w:rsidR="003E43D9" w:rsidRPr="00E86B3C" w:rsidRDefault="003E43D9" w:rsidP="003E43D9">
      <w:pPr>
        <w:pStyle w:val="ListParagraph"/>
        <w:keepNext/>
        <w:keepLines/>
        <w:numPr>
          <w:ilvl w:val="0"/>
          <w:numId w:val="28"/>
        </w:numPr>
        <w:spacing w:after="0" w:line="240" w:lineRule="auto"/>
        <w:outlineLvl w:val="0"/>
        <w:rPr>
          <w:rFonts w:ascii="Calibri" w:hAnsi="Calibri" w:cs="Calibri"/>
          <w:i/>
          <w:color w:val="0070C0"/>
        </w:rPr>
      </w:pPr>
      <w:r w:rsidRPr="00E86B3C">
        <w:rPr>
          <w:rFonts w:ascii="Calibri" w:hAnsi="Calibri" w:cs="Calibri"/>
          <w:i/>
          <w:color w:val="0070C0"/>
        </w:rPr>
        <w:t xml:space="preserve">Whether consent will be written or electronic, i.e., </w:t>
      </w:r>
      <w:hyperlink r:id="rId25" w:history="1">
        <w:proofErr w:type="spellStart"/>
        <w:r w:rsidR="00BB17EA" w:rsidRPr="00BB17EA">
          <w:rPr>
            <w:rStyle w:val="Hyperlink"/>
            <w:rFonts w:ascii="Calibri" w:hAnsi="Calibri" w:cs="Calibri"/>
            <w:i/>
          </w:rPr>
          <w:t>eConsent</w:t>
        </w:r>
        <w:proofErr w:type="spellEnd"/>
      </w:hyperlink>
      <w:r w:rsidR="00BB17EA">
        <w:rPr>
          <w:rFonts w:ascii="Calibri" w:hAnsi="Calibri" w:cs="Calibri"/>
          <w:i/>
          <w:color w:val="0070C0"/>
        </w:rPr>
        <w:t xml:space="preserve"> </w:t>
      </w:r>
      <w:r w:rsidRPr="00E86B3C">
        <w:rPr>
          <w:rFonts w:ascii="Calibri" w:hAnsi="Calibri" w:cs="Calibri"/>
          <w:i/>
          <w:color w:val="0070C0"/>
        </w:rPr>
        <w:t xml:space="preserve">on </w:t>
      </w:r>
      <w:proofErr w:type="spellStart"/>
      <w:r w:rsidRPr="00E86B3C">
        <w:rPr>
          <w:rFonts w:ascii="Calibri" w:hAnsi="Calibri" w:cs="Calibri"/>
          <w:i/>
          <w:color w:val="0070C0"/>
        </w:rPr>
        <w:t>REDCap</w:t>
      </w:r>
      <w:proofErr w:type="spellEnd"/>
    </w:p>
    <w:p w14:paraId="6AC9149E" w14:textId="77777777" w:rsidR="005C0BF0" w:rsidRPr="00E86B3C" w:rsidRDefault="00B85EB6" w:rsidP="003E43D9">
      <w:pPr>
        <w:pStyle w:val="ListParagraph"/>
        <w:keepNext/>
        <w:keepLines/>
        <w:numPr>
          <w:ilvl w:val="0"/>
          <w:numId w:val="28"/>
        </w:numPr>
        <w:spacing w:after="0" w:line="240" w:lineRule="auto"/>
        <w:outlineLvl w:val="0"/>
        <w:rPr>
          <w:rFonts w:ascii="Calibri" w:hAnsi="Calibri" w:cs="Calibri"/>
          <w:i/>
          <w:color w:val="0070C0"/>
        </w:rPr>
      </w:pPr>
      <w:r w:rsidRPr="00E86B3C">
        <w:rPr>
          <w:rFonts w:ascii="Calibri" w:hAnsi="Calibri" w:cs="Calibri"/>
          <w:i/>
          <w:color w:val="0070C0"/>
        </w:rPr>
        <w:t xml:space="preserve">The time </w:t>
      </w:r>
      <w:r w:rsidR="005C0BF0" w:rsidRPr="00E86B3C">
        <w:rPr>
          <w:rFonts w:ascii="Calibri" w:hAnsi="Calibri" w:cs="Calibri"/>
          <w:i/>
          <w:color w:val="0070C0"/>
        </w:rPr>
        <w:t xml:space="preserve">between </w:t>
      </w:r>
      <w:r w:rsidR="004D1ECF" w:rsidRPr="00E86B3C">
        <w:rPr>
          <w:rFonts w:ascii="Calibri" w:hAnsi="Calibri" w:cs="Calibri"/>
          <w:i/>
          <w:color w:val="0070C0"/>
        </w:rPr>
        <w:t>providing information</w:t>
      </w:r>
      <w:r w:rsidR="003E43D9" w:rsidRPr="00E86B3C">
        <w:rPr>
          <w:rFonts w:ascii="Calibri" w:hAnsi="Calibri" w:cs="Calibri"/>
          <w:i/>
          <w:color w:val="0070C0"/>
        </w:rPr>
        <w:t xml:space="preserve"> </w:t>
      </w:r>
      <w:r w:rsidRPr="00E86B3C">
        <w:rPr>
          <w:rFonts w:ascii="Calibri" w:hAnsi="Calibri" w:cs="Calibri"/>
          <w:i/>
          <w:color w:val="0070C0"/>
        </w:rPr>
        <w:t>&amp;</w:t>
      </w:r>
      <w:r w:rsidR="003E43D9" w:rsidRPr="00E86B3C">
        <w:rPr>
          <w:rFonts w:ascii="Calibri" w:hAnsi="Calibri" w:cs="Calibri"/>
          <w:i/>
          <w:color w:val="0070C0"/>
        </w:rPr>
        <w:t xml:space="preserve"> obtaining</w:t>
      </w:r>
      <w:r w:rsidR="005C0BF0" w:rsidRPr="00E86B3C">
        <w:rPr>
          <w:rFonts w:ascii="Calibri" w:hAnsi="Calibri" w:cs="Calibri"/>
          <w:i/>
          <w:color w:val="0070C0"/>
        </w:rPr>
        <w:t xml:space="preserve"> consent</w:t>
      </w:r>
      <w:r w:rsidRPr="00E86B3C">
        <w:rPr>
          <w:rFonts w:ascii="Calibri" w:hAnsi="Calibri" w:cs="Calibri"/>
          <w:i/>
          <w:color w:val="0070C0"/>
        </w:rPr>
        <w:t>, e.g., at least 24 h</w:t>
      </w:r>
      <w:r w:rsidR="004D1ECF" w:rsidRPr="00E86B3C">
        <w:rPr>
          <w:rFonts w:ascii="Calibri" w:hAnsi="Calibri" w:cs="Calibri"/>
          <w:i/>
          <w:color w:val="0070C0"/>
        </w:rPr>
        <w:t>ou</w:t>
      </w:r>
      <w:r w:rsidRPr="00E86B3C">
        <w:rPr>
          <w:rFonts w:ascii="Calibri" w:hAnsi="Calibri" w:cs="Calibri"/>
          <w:i/>
          <w:color w:val="0070C0"/>
        </w:rPr>
        <w:t>r</w:t>
      </w:r>
      <w:r w:rsidR="004D1ECF" w:rsidRPr="00E86B3C">
        <w:rPr>
          <w:rFonts w:ascii="Calibri" w:hAnsi="Calibri" w:cs="Calibri"/>
          <w:i/>
          <w:color w:val="0070C0"/>
        </w:rPr>
        <w:t>s</w:t>
      </w:r>
    </w:p>
    <w:p w14:paraId="3F28E011" w14:textId="77777777" w:rsidR="005C0BF0" w:rsidRPr="00E86B3C" w:rsidRDefault="005C0BF0" w:rsidP="003E43D9">
      <w:pPr>
        <w:pStyle w:val="ListParagraph"/>
        <w:keepNext/>
        <w:keepLines/>
        <w:numPr>
          <w:ilvl w:val="0"/>
          <w:numId w:val="28"/>
        </w:numPr>
        <w:spacing w:after="0" w:line="240" w:lineRule="auto"/>
        <w:outlineLvl w:val="0"/>
        <w:rPr>
          <w:rFonts w:ascii="Calibri" w:hAnsi="Calibri" w:cs="Calibri"/>
          <w:i/>
          <w:color w:val="0070C0"/>
        </w:rPr>
      </w:pPr>
      <w:r w:rsidRPr="00E86B3C">
        <w:rPr>
          <w:rFonts w:ascii="Calibri" w:hAnsi="Calibri" w:cs="Calibri"/>
          <w:i/>
          <w:color w:val="0070C0"/>
        </w:rPr>
        <w:t>Any pr</w:t>
      </w:r>
      <w:r w:rsidR="003E43D9" w:rsidRPr="00E86B3C">
        <w:rPr>
          <w:rFonts w:ascii="Calibri" w:hAnsi="Calibri" w:cs="Calibri"/>
          <w:i/>
          <w:color w:val="0070C0"/>
        </w:rPr>
        <w:t xml:space="preserve">ocess </w:t>
      </w:r>
      <w:r w:rsidR="00B85EB6" w:rsidRPr="00E86B3C">
        <w:rPr>
          <w:rFonts w:ascii="Calibri" w:hAnsi="Calibri" w:cs="Calibri"/>
          <w:i/>
          <w:color w:val="0070C0"/>
        </w:rPr>
        <w:t>for</w:t>
      </w:r>
      <w:r w:rsidR="003E43D9" w:rsidRPr="00E86B3C">
        <w:rPr>
          <w:rFonts w:ascii="Calibri" w:hAnsi="Calibri" w:cs="Calibri"/>
          <w:i/>
          <w:color w:val="0070C0"/>
        </w:rPr>
        <w:t xml:space="preserve"> ongoing consent</w:t>
      </w:r>
      <w:r w:rsidR="00B85EB6" w:rsidRPr="00E86B3C">
        <w:rPr>
          <w:rFonts w:ascii="Calibri" w:hAnsi="Calibri" w:cs="Calibri"/>
          <w:i/>
          <w:color w:val="0070C0"/>
        </w:rPr>
        <w:t>, e.g., children need to be re-consented as adults at 18 years</w:t>
      </w:r>
    </w:p>
    <w:p w14:paraId="1E28D0F5" w14:textId="27E7CE10" w:rsidR="00041148" w:rsidRPr="00E86B3C" w:rsidRDefault="00041148" w:rsidP="00A26E0C">
      <w:pPr>
        <w:spacing w:after="0"/>
        <w:rPr>
          <w:rFonts w:ascii="Calibri" w:hAnsi="Calibri" w:cs="Calibri"/>
          <w:color w:val="0070C0"/>
        </w:rPr>
      </w:pPr>
    </w:p>
    <w:p w14:paraId="2B0641E8" w14:textId="7BCD7AA3" w:rsidR="00010228" w:rsidRPr="00A14B03" w:rsidRDefault="007113A1" w:rsidP="00010228">
      <w:pPr>
        <w:rPr>
          <w:rFonts w:ascii="Calibri" w:hAnsi="Calibri" w:cs="Calibri"/>
          <w:b/>
          <w:bCs/>
          <w:color w:val="0070C0"/>
        </w:rPr>
      </w:pPr>
      <w:r w:rsidRPr="00E86B3C">
        <w:rPr>
          <w:rFonts w:ascii="Calibri" w:eastAsia="Times New Roman" w:hAnsi="Calibri" w:cs="Calibri"/>
          <w:b/>
          <w:bCs/>
          <w:color w:val="000000"/>
          <w:lang w:eastAsia="en-AU"/>
        </w:rPr>
        <w:t>WAIVER OF CONSENT</w:t>
      </w:r>
      <w:r w:rsidR="00447A97" w:rsidRPr="00E86B3C">
        <w:rPr>
          <w:rFonts w:ascii="Calibri" w:hAnsi="Calibri" w:cs="Calibri"/>
          <w:b/>
          <w:color w:val="0070C0"/>
        </w:rPr>
        <w:t xml:space="preserve"> </w:t>
      </w:r>
      <w:r w:rsidR="00010228" w:rsidRPr="00A14B03">
        <w:rPr>
          <w:rFonts w:ascii="Calibri" w:hAnsi="Calibri" w:cs="Calibri"/>
          <w:b/>
          <w:bCs/>
          <w:highlight w:val="yellow"/>
        </w:rPr>
        <w:t>(</w:t>
      </w:r>
      <w:r w:rsidR="00010228" w:rsidRPr="00A14B03">
        <w:rPr>
          <w:rFonts w:ascii="Calibri" w:hAnsi="Calibri" w:cs="Calibri"/>
          <w:b/>
          <w:highlight w:val="yellow"/>
        </w:rPr>
        <w:t>DELETE</w:t>
      </w:r>
      <w:r w:rsidR="00010228" w:rsidRPr="00A14B03">
        <w:rPr>
          <w:rFonts w:ascii="Calibri" w:hAnsi="Calibri" w:cs="Calibri"/>
          <w:b/>
          <w:bCs/>
          <w:highlight w:val="yellow"/>
        </w:rPr>
        <w:t xml:space="preserve"> IF PARTICIPANTS’ CONSENT WILL BE OBTAINED)</w:t>
      </w:r>
      <w:r w:rsidR="006B5253" w:rsidRPr="00E86B3C">
        <w:rPr>
          <w:rFonts w:ascii="Calibri" w:hAnsi="Calibri" w:cs="Calibri"/>
          <w:b/>
          <w:color w:val="0070C0"/>
        </w:rPr>
        <w:br/>
      </w:r>
      <w:r w:rsidR="00010228" w:rsidRPr="008B1A7E">
        <w:rPr>
          <w:rFonts w:ascii="Calibri" w:hAnsi="Calibri"/>
          <w:i/>
          <w:color w:val="0070C0"/>
        </w:rPr>
        <w:t>If you plan to use or disclose personal health information, which is initially identifiable</w:t>
      </w:r>
      <w:r w:rsidR="00010228">
        <w:rPr>
          <w:rFonts w:ascii="Calibri" w:hAnsi="Calibri"/>
          <w:i/>
          <w:color w:val="0070C0"/>
        </w:rPr>
        <w:t>,</w:t>
      </w:r>
      <w:r w:rsidR="00010228" w:rsidRPr="008B1A7E">
        <w:rPr>
          <w:rFonts w:ascii="Calibri" w:hAnsi="Calibri"/>
          <w:i/>
          <w:color w:val="0070C0"/>
        </w:rPr>
        <w:t xml:space="preserve"> without participant consent then you must request a waiver of consent from the HREC. </w:t>
      </w:r>
    </w:p>
    <w:p w14:paraId="2A1B2BE9" w14:textId="77777777" w:rsidR="00010228" w:rsidRPr="0016380C" w:rsidRDefault="00010228" w:rsidP="00010228">
      <w:pPr>
        <w:spacing w:after="0"/>
        <w:rPr>
          <w:rFonts w:ascii="Calibri" w:hAnsi="Calibri" w:cs="Calibri"/>
          <w:i/>
          <w:iCs/>
          <w:color w:val="0070C0"/>
        </w:rPr>
      </w:pPr>
      <w:bookmarkStart w:id="14" w:name="_Hlk194048670"/>
      <w:r w:rsidRPr="0016380C">
        <w:rPr>
          <w:rFonts w:ascii="Calibri" w:hAnsi="Calibri" w:cs="Calibri"/>
          <w:i/>
          <w:iCs/>
          <w:color w:val="0070C0"/>
        </w:rPr>
        <w:t xml:space="preserve">A separate </w:t>
      </w:r>
      <w:hyperlink r:id="rId26" w:history="1">
        <w:r w:rsidRPr="0016380C">
          <w:rPr>
            <w:rStyle w:val="Hyperlink"/>
            <w:rFonts w:ascii="Calibri" w:hAnsi="Calibri" w:cs="Calibri"/>
            <w:b/>
            <w:bCs/>
            <w:i/>
            <w:iCs/>
          </w:rPr>
          <w:t>Privacy Compliance Form</w:t>
        </w:r>
      </w:hyperlink>
      <w:r w:rsidRPr="0016380C">
        <w:rPr>
          <w:rFonts w:ascii="Calibri" w:hAnsi="Calibri" w:cs="Calibri"/>
          <w:i/>
          <w:iCs/>
          <w:color w:val="0070C0"/>
        </w:rPr>
        <w:t xml:space="preserve"> to request a waiver of consent is required to be submitted with your application.</w:t>
      </w:r>
    </w:p>
    <w:bookmarkEnd w:id="14"/>
    <w:p w14:paraId="6F70602F" w14:textId="77777777" w:rsidR="00010228" w:rsidRDefault="00010228" w:rsidP="00010228">
      <w:pPr>
        <w:spacing w:after="0"/>
        <w:rPr>
          <w:rFonts w:ascii="Calibri" w:hAnsi="Calibri"/>
          <w:i/>
          <w:color w:val="0070C0"/>
        </w:rPr>
      </w:pPr>
    </w:p>
    <w:p w14:paraId="4526E369" w14:textId="77777777" w:rsidR="00010228" w:rsidRPr="008B1A7E" w:rsidRDefault="00010228" w:rsidP="00010228">
      <w:pPr>
        <w:spacing w:after="0"/>
        <w:rPr>
          <w:rFonts w:ascii="Calibri" w:hAnsi="Calibri"/>
          <w:i/>
          <w:color w:val="0070C0"/>
        </w:rPr>
      </w:pPr>
      <w:r>
        <w:rPr>
          <w:rFonts w:ascii="Calibri" w:hAnsi="Calibri"/>
          <w:i/>
          <w:color w:val="0070C0"/>
        </w:rPr>
        <w:t>See</w:t>
      </w:r>
      <w:r w:rsidRPr="00A21109">
        <w:rPr>
          <w:rFonts w:ascii="Calibri" w:hAnsi="Calibri"/>
          <w:i/>
          <w:color w:val="0070C0"/>
        </w:rPr>
        <w:t xml:space="preserve"> National Statement:</w:t>
      </w:r>
    </w:p>
    <w:p w14:paraId="7FEF0231" w14:textId="02D915E1" w:rsidR="00010228" w:rsidRPr="008B1A7E" w:rsidRDefault="006A1631" w:rsidP="00010228">
      <w:pPr>
        <w:spacing w:after="0"/>
        <w:rPr>
          <w:rFonts w:ascii="Calibri" w:hAnsi="Calibri"/>
          <w:i/>
          <w:color w:val="0070C0"/>
        </w:rPr>
      </w:pPr>
      <w:hyperlink r:id="rId27" w:history="1">
        <w:r w:rsidRPr="006A1631">
          <w:rPr>
            <w:rStyle w:val="Hyperlink"/>
            <w:rFonts w:ascii="Calibri" w:hAnsi="Calibri"/>
            <w:b/>
            <w:bCs/>
            <w:i/>
          </w:rPr>
          <w:t>Chapter 2.2: General requirements for consent</w:t>
        </w:r>
      </w:hyperlink>
    </w:p>
    <w:p w14:paraId="696CFECF" w14:textId="5D2918F3" w:rsidR="00010228" w:rsidRPr="00010228" w:rsidRDefault="006A1631" w:rsidP="00F36499">
      <w:pPr>
        <w:rPr>
          <w:rFonts w:ascii="Calibri" w:hAnsi="Calibri"/>
          <w:i/>
          <w:color w:val="0070C0"/>
        </w:rPr>
      </w:pPr>
      <w:hyperlink r:id="rId28" w:history="1">
        <w:r w:rsidRPr="006A1631">
          <w:rPr>
            <w:rStyle w:val="Hyperlink"/>
            <w:rFonts w:ascii="Calibri" w:hAnsi="Calibri"/>
            <w:b/>
            <w:bCs/>
            <w:i/>
          </w:rPr>
          <w:t>Chapter 2.3: Qualifying or waiving conditions for consent</w:t>
        </w:r>
      </w:hyperlink>
    </w:p>
    <w:p w14:paraId="1EE5063F" w14:textId="5BE33C5F" w:rsidR="00F36499" w:rsidRPr="00E86B3C" w:rsidRDefault="00C942B3" w:rsidP="00F36499">
      <w:pPr>
        <w:rPr>
          <w:rFonts w:ascii="Calibri" w:hAnsi="Calibri" w:cs="Calibri"/>
          <w:b/>
          <w:color w:val="0070C0"/>
        </w:rPr>
      </w:pPr>
      <w:r w:rsidRPr="00A14B03">
        <w:rPr>
          <w:rFonts w:ascii="Calibri" w:hAnsi="Calibri" w:cs="Calibri"/>
          <w:i/>
          <w:iCs/>
          <w:color w:val="0070C0"/>
        </w:rPr>
        <w:t xml:space="preserve">Include if a waiver of consent will be requested in respect of </w:t>
      </w:r>
      <w:r w:rsidRPr="00A14B03">
        <w:rPr>
          <w:rFonts w:ascii="Calibri" w:hAnsi="Calibri" w:cs="Calibri"/>
          <w:b/>
          <w:i/>
          <w:iCs/>
          <w:color w:val="0070C0"/>
        </w:rPr>
        <w:t>some or all participants</w:t>
      </w:r>
      <w:r w:rsidRPr="00A14B03">
        <w:rPr>
          <w:rFonts w:ascii="Calibri" w:hAnsi="Calibri" w:cs="Calibri"/>
          <w:i/>
          <w:iCs/>
          <w:color w:val="0070C0"/>
        </w:rPr>
        <w:t>.</w:t>
      </w:r>
      <w:r w:rsidRPr="00A14B03">
        <w:rPr>
          <w:rFonts w:ascii="Calibri" w:hAnsi="Calibri" w:cs="Calibri"/>
          <w:b/>
          <w:i/>
          <w:iCs/>
          <w:color w:val="0070C0"/>
        </w:rPr>
        <w:t xml:space="preserve"> </w:t>
      </w:r>
      <w:r w:rsidR="00BB17EA" w:rsidRPr="00A14B03">
        <w:rPr>
          <w:rFonts w:ascii="Calibri" w:hAnsi="Calibri" w:cs="Calibri"/>
          <w:bCs/>
          <w:i/>
          <w:iCs/>
          <w:color w:val="0070C0"/>
        </w:rPr>
        <w:t>A waiver of consent can be considered if it is impracticable to obtain consent or use an opt out approach, e.g., if the patient does not have capacity to provide consent (e.g. they are unconscious or intubated</w:t>
      </w:r>
      <w:r w:rsidR="000A790A">
        <w:rPr>
          <w:rFonts w:ascii="Calibri" w:hAnsi="Calibri" w:cs="Calibri"/>
          <w:bCs/>
          <w:i/>
          <w:iCs/>
          <w:color w:val="0070C0"/>
        </w:rPr>
        <w:t xml:space="preserve"> and next of kin is difficult to </w:t>
      </w:r>
      <w:proofErr w:type="spellStart"/>
      <w:r w:rsidR="000A790A">
        <w:rPr>
          <w:rFonts w:ascii="Calibri" w:hAnsi="Calibri" w:cs="Calibri"/>
          <w:bCs/>
          <w:i/>
          <w:iCs/>
          <w:color w:val="0070C0"/>
        </w:rPr>
        <w:t>contaact</w:t>
      </w:r>
      <w:proofErr w:type="spellEnd"/>
      <w:r w:rsidR="00BB17EA" w:rsidRPr="00A14B03">
        <w:rPr>
          <w:rFonts w:ascii="Calibri" w:hAnsi="Calibri" w:cs="Calibri"/>
          <w:bCs/>
          <w:i/>
          <w:iCs/>
          <w:color w:val="0070C0"/>
        </w:rPr>
        <w:t>) or if patient</w:t>
      </w:r>
      <w:r w:rsidR="00EB5607" w:rsidRPr="00A14B03">
        <w:rPr>
          <w:rFonts w:ascii="Calibri" w:hAnsi="Calibri" w:cs="Calibri"/>
          <w:bCs/>
          <w:i/>
          <w:iCs/>
          <w:color w:val="0070C0"/>
        </w:rPr>
        <w:t>s are</w:t>
      </w:r>
      <w:r w:rsidR="00BB17EA" w:rsidRPr="00A14B03">
        <w:rPr>
          <w:rFonts w:ascii="Calibri" w:hAnsi="Calibri" w:cs="Calibri"/>
          <w:bCs/>
          <w:i/>
          <w:iCs/>
          <w:color w:val="0070C0"/>
        </w:rPr>
        <w:t xml:space="preserve"> deceased. </w:t>
      </w:r>
      <w:r w:rsidR="00F36499" w:rsidRPr="00A14B03">
        <w:rPr>
          <w:rFonts w:ascii="Calibri" w:hAnsi="Calibri" w:cs="Calibri"/>
          <w:i/>
          <w:iCs/>
          <w:color w:val="0070C0"/>
        </w:rPr>
        <w:t>Confirm that the research meets the following conditions for a waiver of consent</w:t>
      </w:r>
      <w:r w:rsidR="00EB5607" w:rsidRPr="00A14B03">
        <w:rPr>
          <w:rFonts w:ascii="Calibri" w:hAnsi="Calibri" w:cs="Calibri"/>
          <w:i/>
          <w:iCs/>
          <w:color w:val="0070C0"/>
        </w:rPr>
        <w:t xml:space="preserve"> and address each </w:t>
      </w:r>
      <w:proofErr w:type="gramStart"/>
      <w:r w:rsidR="00EB5607" w:rsidRPr="00A14B03">
        <w:rPr>
          <w:rFonts w:ascii="Calibri" w:hAnsi="Calibri" w:cs="Calibri"/>
          <w:i/>
          <w:iCs/>
          <w:color w:val="0070C0"/>
        </w:rPr>
        <w:t>criteria</w:t>
      </w:r>
      <w:proofErr w:type="gramEnd"/>
      <w:r w:rsidR="00EB5607" w:rsidRPr="00A14B03">
        <w:rPr>
          <w:rFonts w:ascii="Calibri" w:hAnsi="Calibri" w:cs="Calibri"/>
          <w:i/>
          <w:iCs/>
          <w:color w:val="0070C0"/>
        </w:rPr>
        <w:t xml:space="preserve"> in the protocol</w:t>
      </w:r>
      <w:r w:rsidR="00F36499" w:rsidRPr="00A14B03">
        <w:rPr>
          <w:rFonts w:ascii="Calibri" w:hAnsi="Calibri" w:cs="Calibri"/>
          <w:b/>
          <w:i/>
          <w:iCs/>
          <w:color w:val="0070C0"/>
        </w:rPr>
        <w:t>:</w:t>
      </w:r>
    </w:p>
    <w:p w14:paraId="740FCEC5" w14:textId="33DF2779" w:rsidR="00EB5607" w:rsidRPr="00F31CC0" w:rsidRDefault="00F36499" w:rsidP="00A14B03">
      <w:pPr>
        <w:rPr>
          <w:rFonts w:ascii="Calibri" w:hAnsi="Calibri" w:cs="Calibri"/>
          <w:color w:val="0070C0"/>
          <w:sz w:val="20"/>
          <w:szCs w:val="20"/>
        </w:rPr>
      </w:pPr>
      <w:r w:rsidRPr="00E86B3C">
        <w:rPr>
          <w:rFonts w:ascii="Calibri" w:hAnsi="Calibri" w:cs="Calibri"/>
          <w:color w:val="0070C0"/>
        </w:rPr>
        <w:t xml:space="preserve">a) involvement in the research carries no more than low risk to participants </w:t>
      </w:r>
      <w:r w:rsidRPr="00E86B3C">
        <w:rPr>
          <w:rFonts w:ascii="Calibri" w:hAnsi="Calibri" w:cs="Calibri"/>
          <w:color w:val="0070C0"/>
        </w:rPr>
        <w:br/>
        <w:t xml:space="preserve">b) the benefits from the research justify any risks of harm associated with not seeking consent </w:t>
      </w:r>
      <w:r w:rsidRPr="00E86B3C">
        <w:rPr>
          <w:rFonts w:ascii="Calibri" w:hAnsi="Calibri" w:cs="Calibri"/>
          <w:color w:val="0070C0"/>
        </w:rPr>
        <w:br/>
        <w:t>c) it is impracticable to obtain consent (e.g</w:t>
      </w:r>
      <w:r w:rsidR="00165664" w:rsidRPr="00E86B3C">
        <w:rPr>
          <w:rFonts w:ascii="Calibri" w:hAnsi="Calibri" w:cs="Calibri"/>
          <w:color w:val="0070C0"/>
        </w:rPr>
        <w:t>.</w:t>
      </w:r>
      <w:r w:rsidRPr="00E86B3C">
        <w:rPr>
          <w:rFonts w:ascii="Calibri" w:hAnsi="Calibri" w:cs="Calibri"/>
          <w:color w:val="0070C0"/>
        </w:rPr>
        <w:t xml:space="preserve">, due to the quantity, age or accessibility of records) </w:t>
      </w:r>
      <w:r w:rsidRPr="00E86B3C">
        <w:rPr>
          <w:rFonts w:ascii="Calibri" w:hAnsi="Calibri" w:cs="Calibri"/>
          <w:color w:val="0070C0"/>
        </w:rPr>
        <w:br/>
      </w:r>
      <w:r w:rsidRPr="00E86B3C">
        <w:rPr>
          <w:rFonts w:ascii="Calibri" w:hAnsi="Calibri" w:cs="Calibri"/>
          <w:color w:val="0070C0"/>
        </w:rPr>
        <w:lastRenderedPageBreak/>
        <w:t xml:space="preserve">d) there is no known or likely reason for thinking that participants would not have consented if they had been asked </w:t>
      </w:r>
      <w:r w:rsidRPr="00E86B3C">
        <w:rPr>
          <w:rFonts w:ascii="Calibri" w:hAnsi="Calibri" w:cs="Calibri"/>
          <w:color w:val="0070C0"/>
        </w:rPr>
        <w:br/>
        <w:t xml:space="preserve">e) there is sufficient protection of their privacy </w:t>
      </w:r>
      <w:r w:rsidRPr="00E86B3C">
        <w:rPr>
          <w:rFonts w:ascii="Calibri" w:hAnsi="Calibri" w:cs="Calibri"/>
          <w:color w:val="0070C0"/>
        </w:rPr>
        <w:br/>
        <w:t xml:space="preserve">f) there is an adequate plan to protect the confidentiality of data </w:t>
      </w:r>
      <w:r w:rsidRPr="00E86B3C">
        <w:rPr>
          <w:rFonts w:ascii="Calibri" w:hAnsi="Calibri" w:cs="Calibri"/>
          <w:color w:val="0070C0"/>
        </w:rPr>
        <w:br/>
        <w:t xml:space="preserve">g) in case the results have significance for the participants' welfare there is, where practicable, a plan for making information arising from the research available to them (for example, via a disease-specific website or regional news media) </w:t>
      </w:r>
      <w:r w:rsidR="001225FA">
        <w:rPr>
          <w:rFonts w:ascii="Calibri" w:hAnsi="Calibri" w:cs="Calibri"/>
          <w:color w:val="0070C0"/>
        </w:rPr>
        <w:t xml:space="preserve">. </w:t>
      </w:r>
      <w:r w:rsidR="00711345" w:rsidRPr="00711345">
        <w:rPr>
          <w:rFonts w:ascii="Calibri" w:hAnsi="Calibri" w:cs="Calibri"/>
          <w:color w:val="0070C0"/>
        </w:rPr>
        <w:t>If there is no possibility that the results will have significance for participants explain this and state that no plan is required.</w:t>
      </w:r>
      <w:r w:rsidRPr="00E86B3C">
        <w:rPr>
          <w:rFonts w:ascii="Calibri" w:hAnsi="Calibri" w:cs="Calibri"/>
          <w:color w:val="0070C0"/>
        </w:rPr>
        <w:br/>
        <w:t xml:space="preserve">h) the possibility of commercial exploitation of derivatives of the data or tissue will not deprive the participants of any financial benefits to which they would be entitled </w:t>
      </w:r>
      <w:r w:rsidRPr="00E86B3C">
        <w:rPr>
          <w:rFonts w:ascii="Calibri" w:hAnsi="Calibri" w:cs="Calibri"/>
          <w:color w:val="0070C0"/>
        </w:rPr>
        <w:br/>
      </w:r>
      <w:proofErr w:type="spellStart"/>
      <w:r w:rsidRPr="00E86B3C">
        <w:rPr>
          <w:rFonts w:ascii="Calibri" w:hAnsi="Calibri" w:cs="Calibri"/>
          <w:color w:val="0070C0"/>
        </w:rPr>
        <w:t>i</w:t>
      </w:r>
      <w:proofErr w:type="spellEnd"/>
      <w:r w:rsidRPr="00E86B3C">
        <w:rPr>
          <w:rFonts w:ascii="Calibri" w:hAnsi="Calibri" w:cs="Calibri"/>
          <w:color w:val="0070C0"/>
        </w:rPr>
        <w:t>) the waiver is not prohibited by State, federal, or international law.</w:t>
      </w:r>
    </w:p>
    <w:p w14:paraId="118467D7" w14:textId="77777777" w:rsidR="0049564B" w:rsidRPr="00E86B3C" w:rsidRDefault="0049564B" w:rsidP="007113A1">
      <w:pPr>
        <w:keepNext/>
        <w:keepLines/>
        <w:spacing w:after="0" w:line="276" w:lineRule="auto"/>
        <w:ind w:left="720" w:hanging="720"/>
        <w:outlineLvl w:val="0"/>
        <w:rPr>
          <w:rFonts w:ascii="Calibri" w:hAnsi="Calibri" w:cs="Calibri"/>
        </w:rPr>
      </w:pPr>
      <w:r w:rsidRPr="00E86B3C">
        <w:rPr>
          <w:rFonts w:ascii="Calibri" w:eastAsia="Times New Roman" w:hAnsi="Calibri" w:cs="Calibri"/>
          <w:b/>
          <w:bCs/>
          <w:color w:val="000000"/>
          <w:lang w:eastAsia="en-AU"/>
        </w:rPr>
        <w:t xml:space="preserve">WITHDRAWAL OF </w:t>
      </w:r>
      <w:r w:rsidR="00283123" w:rsidRPr="00E86B3C">
        <w:rPr>
          <w:rFonts w:ascii="Calibri" w:eastAsia="Times New Roman" w:hAnsi="Calibri" w:cs="Calibri"/>
          <w:b/>
          <w:bCs/>
          <w:color w:val="000000"/>
          <w:lang w:eastAsia="en-AU"/>
        </w:rPr>
        <w:t>CONSENT</w:t>
      </w:r>
      <w:r w:rsidRPr="00E86B3C">
        <w:rPr>
          <w:rFonts w:ascii="Calibri" w:hAnsi="Calibri" w:cs="Calibri"/>
        </w:rPr>
        <w:t xml:space="preserve"> </w:t>
      </w:r>
    </w:p>
    <w:p w14:paraId="0C2E8E15" w14:textId="360C4188" w:rsidR="00891DF0" w:rsidRPr="00891DF0" w:rsidRDefault="00041148" w:rsidP="00891DF0">
      <w:pPr>
        <w:keepNext/>
        <w:keepLines/>
        <w:spacing w:after="0" w:line="276" w:lineRule="auto"/>
        <w:outlineLvl w:val="0"/>
        <w:rPr>
          <w:rFonts w:ascii="Calibri" w:hAnsi="Calibri" w:cs="Calibri"/>
          <w:i/>
          <w:color w:val="0070C0"/>
          <w:lang w:val="en-US"/>
        </w:rPr>
      </w:pPr>
      <w:r w:rsidRPr="00E86B3C">
        <w:rPr>
          <w:rFonts w:ascii="Calibri" w:hAnsi="Calibri" w:cs="Calibri"/>
          <w:i/>
          <w:color w:val="0070C0"/>
        </w:rPr>
        <w:t>Where consent is obtained, describe how p</w:t>
      </w:r>
      <w:r w:rsidR="0049564B" w:rsidRPr="00E86B3C">
        <w:rPr>
          <w:rFonts w:ascii="Calibri" w:hAnsi="Calibri" w:cs="Calibri"/>
          <w:i/>
          <w:color w:val="0070C0"/>
        </w:rPr>
        <w:t xml:space="preserve">articipants may </w:t>
      </w:r>
      <w:r w:rsidRPr="00E86B3C">
        <w:rPr>
          <w:rFonts w:ascii="Calibri" w:hAnsi="Calibri" w:cs="Calibri"/>
          <w:i/>
          <w:color w:val="0070C0"/>
        </w:rPr>
        <w:t>withdraw from the database/</w:t>
      </w:r>
      <w:r w:rsidR="0049564B" w:rsidRPr="00E86B3C">
        <w:rPr>
          <w:rFonts w:ascii="Calibri" w:hAnsi="Calibri" w:cs="Calibri"/>
          <w:i/>
          <w:color w:val="0070C0"/>
        </w:rPr>
        <w:t xml:space="preserve"> registry at any time without penalty and without affecting future medical care. </w:t>
      </w:r>
      <w:r w:rsidRPr="00E86B3C">
        <w:rPr>
          <w:rFonts w:ascii="Calibri" w:hAnsi="Calibri" w:cs="Calibri"/>
          <w:i/>
          <w:color w:val="0070C0"/>
        </w:rPr>
        <w:t>Describe what will happen to data already collected.</w:t>
      </w:r>
      <w:r w:rsidR="002C497A">
        <w:rPr>
          <w:rFonts w:ascii="Calibri" w:hAnsi="Calibri" w:cs="Calibri"/>
          <w:i/>
          <w:color w:val="0070C0"/>
        </w:rPr>
        <w:t xml:space="preserve"> Data cannot be withdrawn from already analysed and published data</w:t>
      </w:r>
      <w:r w:rsidR="009C3106">
        <w:rPr>
          <w:rFonts w:ascii="Calibri" w:hAnsi="Calibri" w:cs="Calibri"/>
          <w:i/>
          <w:color w:val="0070C0"/>
        </w:rPr>
        <w:t xml:space="preserve"> and results</w:t>
      </w:r>
      <w:r w:rsidR="002C497A">
        <w:rPr>
          <w:rFonts w:ascii="Calibri" w:hAnsi="Calibri" w:cs="Calibri"/>
          <w:i/>
          <w:color w:val="0070C0"/>
        </w:rPr>
        <w:t>.</w:t>
      </w:r>
      <w:r w:rsidR="00891DF0">
        <w:rPr>
          <w:rFonts w:ascii="Calibri" w:hAnsi="Calibri" w:cs="Calibri"/>
          <w:i/>
          <w:color w:val="0070C0"/>
        </w:rPr>
        <w:t xml:space="preserve"> Participants</w:t>
      </w:r>
      <w:r w:rsidR="00891DF0" w:rsidRPr="00891DF0">
        <w:rPr>
          <w:rFonts w:ascii="Calibri" w:hAnsi="Calibri" w:cs="Calibri"/>
          <w:i/>
          <w:color w:val="0070C0"/>
        </w:rPr>
        <w:t xml:space="preserve"> may wish to have all their data deleted</w:t>
      </w:r>
      <w:r w:rsidR="000A790A">
        <w:rPr>
          <w:rFonts w:ascii="Calibri" w:hAnsi="Calibri" w:cs="Calibri"/>
          <w:i/>
          <w:color w:val="0070C0"/>
        </w:rPr>
        <w:t>,</w:t>
      </w:r>
      <w:r w:rsidR="00891DF0" w:rsidRPr="00891DF0">
        <w:rPr>
          <w:rFonts w:ascii="Calibri" w:hAnsi="Calibri" w:cs="Calibri"/>
          <w:i/>
          <w:color w:val="0070C0"/>
        </w:rPr>
        <w:t xml:space="preserve"> </w:t>
      </w:r>
      <w:r w:rsidR="00891DF0">
        <w:rPr>
          <w:rFonts w:ascii="Calibri" w:hAnsi="Calibri" w:cs="Calibri"/>
          <w:i/>
          <w:color w:val="0070C0"/>
        </w:rPr>
        <w:t xml:space="preserve">describe </w:t>
      </w:r>
      <w:r w:rsidR="00891DF0" w:rsidRPr="00891DF0">
        <w:rPr>
          <w:rFonts w:ascii="Calibri" w:hAnsi="Calibri" w:cs="Calibri"/>
          <w:i/>
          <w:color w:val="0070C0"/>
        </w:rPr>
        <w:t xml:space="preserve">how this will be implemented </w:t>
      </w:r>
      <w:r w:rsidR="00891DF0">
        <w:rPr>
          <w:rFonts w:ascii="Calibri" w:hAnsi="Calibri" w:cs="Calibri"/>
          <w:i/>
          <w:color w:val="0070C0"/>
        </w:rPr>
        <w:t xml:space="preserve">technically. </w:t>
      </w:r>
      <w:r w:rsidR="0049564B" w:rsidRPr="00E86B3C">
        <w:rPr>
          <w:rFonts w:ascii="Calibri" w:hAnsi="Calibri" w:cs="Calibri"/>
          <w:i/>
          <w:color w:val="0070C0"/>
        </w:rPr>
        <w:t xml:space="preserve">Patients </w:t>
      </w:r>
      <w:r w:rsidRPr="00E86B3C">
        <w:rPr>
          <w:rFonts w:ascii="Calibri" w:hAnsi="Calibri" w:cs="Calibri"/>
          <w:i/>
          <w:color w:val="0070C0"/>
        </w:rPr>
        <w:t xml:space="preserve">should </w:t>
      </w:r>
      <w:r w:rsidR="0049564B" w:rsidRPr="00E86B3C">
        <w:rPr>
          <w:rFonts w:ascii="Calibri" w:hAnsi="Calibri" w:cs="Calibri"/>
          <w:i/>
          <w:color w:val="0070C0"/>
        </w:rPr>
        <w:t>be made aware of their rights</w:t>
      </w:r>
      <w:r w:rsidR="00D1796A">
        <w:rPr>
          <w:rFonts w:ascii="Calibri" w:hAnsi="Calibri" w:cs="Calibri"/>
          <w:i/>
          <w:color w:val="0070C0"/>
        </w:rPr>
        <w:t xml:space="preserve"> and given options for withdrawal</w:t>
      </w:r>
      <w:r w:rsidR="0049564B" w:rsidRPr="00E86B3C">
        <w:rPr>
          <w:rFonts w:ascii="Calibri" w:hAnsi="Calibri" w:cs="Calibri"/>
          <w:i/>
          <w:color w:val="0070C0"/>
        </w:rPr>
        <w:t xml:space="preserve"> in the consent form.</w:t>
      </w:r>
      <w:r w:rsidR="00891DF0">
        <w:rPr>
          <w:rFonts w:ascii="Calibri" w:hAnsi="Calibri" w:cs="Calibri"/>
          <w:i/>
          <w:color w:val="0070C0"/>
        </w:rPr>
        <w:br/>
      </w:r>
      <w:r w:rsidR="00891DF0">
        <w:rPr>
          <w:rFonts w:ascii="Calibri" w:hAnsi="Calibri" w:cs="Calibri"/>
          <w:i/>
          <w:color w:val="0070C0"/>
        </w:rPr>
        <w:br/>
      </w:r>
      <w:r w:rsidR="00891DF0" w:rsidRPr="00891DF0">
        <w:rPr>
          <w:rFonts w:ascii="Calibri" w:hAnsi="Calibri" w:cs="Calibri"/>
          <w:i/>
          <w:color w:val="0070C0"/>
          <w:lang w:val="en-US"/>
        </w:rPr>
        <w:t>For registries collecting data from sites in EUROPE</w:t>
      </w:r>
      <w:r w:rsidR="00B11F0F">
        <w:rPr>
          <w:rFonts w:ascii="Calibri" w:hAnsi="Calibri" w:cs="Calibri"/>
          <w:i/>
          <w:color w:val="0070C0"/>
          <w:lang w:val="en-US"/>
        </w:rPr>
        <w:t xml:space="preserve"> or UK</w:t>
      </w:r>
      <w:r w:rsidR="00891DF0" w:rsidRPr="00891DF0">
        <w:rPr>
          <w:rFonts w:ascii="Calibri" w:hAnsi="Calibri" w:cs="Calibri"/>
          <w:i/>
          <w:color w:val="0070C0"/>
          <w:lang w:val="en-US"/>
        </w:rPr>
        <w:t xml:space="preserve"> then General Data Protection Regulation </w:t>
      </w:r>
      <w:r w:rsidR="00891DF0">
        <w:rPr>
          <w:rFonts w:ascii="Calibri" w:hAnsi="Calibri" w:cs="Calibri"/>
          <w:i/>
          <w:color w:val="0070C0"/>
          <w:lang w:val="en-US"/>
        </w:rPr>
        <w:t>(</w:t>
      </w:r>
      <w:r w:rsidR="00891DF0" w:rsidRPr="00891DF0">
        <w:rPr>
          <w:rFonts w:ascii="Calibri" w:hAnsi="Calibri" w:cs="Calibri"/>
          <w:i/>
          <w:color w:val="0070C0"/>
          <w:lang w:val="en-US"/>
        </w:rPr>
        <w:t>GDPR</w:t>
      </w:r>
      <w:r w:rsidR="00891DF0">
        <w:rPr>
          <w:rFonts w:ascii="Calibri" w:hAnsi="Calibri" w:cs="Calibri"/>
          <w:i/>
          <w:color w:val="0070C0"/>
          <w:lang w:val="en-US"/>
        </w:rPr>
        <w:t>)</w:t>
      </w:r>
      <w:r w:rsidR="00891DF0" w:rsidRPr="00891DF0">
        <w:rPr>
          <w:rFonts w:ascii="Calibri" w:hAnsi="Calibri" w:cs="Calibri"/>
          <w:i/>
          <w:color w:val="0070C0"/>
          <w:lang w:val="en-US"/>
        </w:rPr>
        <w:t xml:space="preserve"> legislation applies - particularly the right to be </w:t>
      </w:r>
      <w:r w:rsidR="00D1796A">
        <w:rPr>
          <w:rFonts w:ascii="Calibri" w:hAnsi="Calibri" w:cs="Calibri"/>
          <w:i/>
          <w:color w:val="0070C0"/>
          <w:lang w:val="en-US"/>
        </w:rPr>
        <w:t>“</w:t>
      </w:r>
      <w:r w:rsidR="00891DF0" w:rsidRPr="00891DF0">
        <w:rPr>
          <w:rFonts w:ascii="Calibri" w:hAnsi="Calibri" w:cs="Calibri"/>
          <w:i/>
          <w:color w:val="0070C0"/>
          <w:lang w:val="en-US"/>
        </w:rPr>
        <w:t xml:space="preserve">forgotten" or the aright of erasure. </w:t>
      </w:r>
      <w:proofErr w:type="gramStart"/>
      <w:r w:rsidR="00891DF0" w:rsidRPr="00891DF0">
        <w:rPr>
          <w:rFonts w:ascii="Calibri" w:hAnsi="Calibri" w:cs="Calibri"/>
          <w:i/>
          <w:color w:val="0070C0"/>
          <w:lang w:val="en-US"/>
        </w:rPr>
        <w:t>The technical</w:t>
      </w:r>
      <w:proofErr w:type="gramEnd"/>
      <w:r w:rsidR="00891DF0" w:rsidRPr="00891DF0">
        <w:rPr>
          <w:rFonts w:ascii="Calibri" w:hAnsi="Calibri" w:cs="Calibri"/>
          <w:i/>
          <w:color w:val="0070C0"/>
          <w:lang w:val="en-US"/>
        </w:rPr>
        <w:t xml:space="preserve"> implementation is </w:t>
      </w:r>
      <w:proofErr w:type="gramStart"/>
      <w:r w:rsidR="00891DF0" w:rsidRPr="00891DF0">
        <w:rPr>
          <w:rFonts w:ascii="Calibri" w:hAnsi="Calibri" w:cs="Calibri"/>
          <w:i/>
          <w:color w:val="0070C0"/>
          <w:lang w:val="en-US"/>
        </w:rPr>
        <w:t>possible</w:t>
      </w:r>
      <w:proofErr w:type="gramEnd"/>
      <w:r w:rsidR="00891DF0" w:rsidRPr="00891DF0">
        <w:rPr>
          <w:rFonts w:ascii="Calibri" w:hAnsi="Calibri" w:cs="Calibri"/>
          <w:i/>
          <w:color w:val="0070C0"/>
          <w:lang w:val="en-US"/>
        </w:rPr>
        <w:t xml:space="preserve"> but </w:t>
      </w:r>
      <w:r w:rsidR="00891DF0">
        <w:rPr>
          <w:rFonts w:ascii="Calibri" w:hAnsi="Calibri" w:cs="Calibri"/>
          <w:i/>
          <w:color w:val="0070C0"/>
          <w:lang w:val="en-US"/>
        </w:rPr>
        <w:t xml:space="preserve">it </w:t>
      </w:r>
      <w:r w:rsidR="00891DF0" w:rsidRPr="00891DF0">
        <w:rPr>
          <w:rFonts w:ascii="Calibri" w:hAnsi="Calibri" w:cs="Calibri"/>
          <w:i/>
          <w:color w:val="0070C0"/>
          <w:lang w:val="en-US"/>
        </w:rPr>
        <w:t xml:space="preserve">must be </w:t>
      </w:r>
      <w:proofErr w:type="gramStart"/>
      <w:r w:rsidR="00891DF0" w:rsidRPr="00891DF0">
        <w:rPr>
          <w:rFonts w:ascii="Calibri" w:hAnsi="Calibri" w:cs="Calibri"/>
          <w:i/>
          <w:color w:val="0070C0"/>
          <w:lang w:val="en-US"/>
        </w:rPr>
        <w:t>set-up</w:t>
      </w:r>
      <w:proofErr w:type="gramEnd"/>
      <w:r w:rsidR="00891DF0" w:rsidRPr="00891DF0">
        <w:rPr>
          <w:rFonts w:ascii="Calibri" w:hAnsi="Calibri" w:cs="Calibri"/>
          <w:i/>
          <w:color w:val="0070C0"/>
          <w:lang w:val="en-US"/>
        </w:rPr>
        <w:t xml:space="preserve"> at planning stage. </w:t>
      </w:r>
    </w:p>
    <w:p w14:paraId="009B3531" w14:textId="77777777" w:rsidR="0049564B" w:rsidRPr="00E86B3C" w:rsidRDefault="0049564B" w:rsidP="009D5F6E">
      <w:pPr>
        <w:keepNext/>
        <w:keepLines/>
        <w:spacing w:after="0" w:line="276" w:lineRule="auto"/>
        <w:outlineLvl w:val="0"/>
        <w:rPr>
          <w:rFonts w:ascii="Calibri" w:eastAsia="Times New Roman" w:hAnsi="Calibri" w:cs="Calibri"/>
          <w:b/>
          <w:bCs/>
          <w:color w:val="000000"/>
          <w:lang w:eastAsia="en-AU"/>
        </w:rPr>
      </w:pPr>
    </w:p>
    <w:p w14:paraId="5F734736" w14:textId="2495BD6F" w:rsidR="007B1828" w:rsidRPr="00E86B3C" w:rsidRDefault="007B1828" w:rsidP="007B1828">
      <w:pPr>
        <w:rPr>
          <w:rFonts w:ascii="Calibri" w:hAnsi="Calibri" w:cs="Calibri"/>
          <w:i/>
          <w:color w:val="0070C0"/>
        </w:rPr>
      </w:pPr>
      <w:r w:rsidRPr="00E86B3C">
        <w:rPr>
          <w:rFonts w:ascii="Calibri" w:eastAsia="Times New Roman" w:hAnsi="Calibri" w:cs="Calibri"/>
          <w:b/>
          <w:bCs/>
          <w:color w:val="000000"/>
          <w:sz w:val="28"/>
          <w:szCs w:val="28"/>
          <w:lang w:eastAsia="en-AU"/>
        </w:rPr>
        <w:t>DATA COLLECTION PROCEDURES</w:t>
      </w:r>
      <w:r w:rsidRPr="00E86B3C">
        <w:rPr>
          <w:rFonts w:ascii="Calibri" w:eastAsia="Times New Roman" w:hAnsi="Calibri" w:cs="Calibri"/>
          <w:b/>
          <w:bCs/>
          <w:color w:val="000000"/>
          <w:sz w:val="28"/>
          <w:szCs w:val="28"/>
          <w:lang w:eastAsia="en-AU"/>
        </w:rPr>
        <w:br/>
      </w:r>
      <w:r w:rsidRPr="00E86B3C">
        <w:rPr>
          <w:rFonts w:ascii="Calibri" w:hAnsi="Calibri" w:cs="Calibri"/>
          <w:i/>
          <w:color w:val="0070C0"/>
        </w:rPr>
        <w:t xml:space="preserve">If already-existing data will be used, e.g., medical records, PROMS, specify the sources (locations, data collections) of </w:t>
      </w:r>
      <w:r w:rsidR="00B11F0F">
        <w:rPr>
          <w:rFonts w:ascii="Calibri" w:hAnsi="Calibri" w:cs="Calibri"/>
          <w:i/>
          <w:color w:val="0070C0"/>
        </w:rPr>
        <w:t>data</w:t>
      </w:r>
      <w:r w:rsidRPr="00E86B3C">
        <w:rPr>
          <w:rFonts w:ascii="Calibri" w:hAnsi="Calibri" w:cs="Calibri"/>
          <w:i/>
          <w:color w:val="0070C0"/>
        </w:rPr>
        <w:t xml:space="preserve">; how records will be </w:t>
      </w:r>
      <w:r w:rsidR="00D1796A">
        <w:rPr>
          <w:rFonts w:ascii="Calibri" w:hAnsi="Calibri" w:cs="Calibri"/>
          <w:i/>
          <w:color w:val="0070C0"/>
        </w:rPr>
        <w:t>accessed</w:t>
      </w:r>
      <w:r w:rsidRPr="00E86B3C">
        <w:rPr>
          <w:rFonts w:ascii="Calibri" w:hAnsi="Calibri" w:cs="Calibri"/>
          <w:i/>
          <w:color w:val="0070C0"/>
        </w:rPr>
        <w:t xml:space="preserve"> and by whom. Explain why the researchers have legitimate access to the records, e.g., because they are members of the treating team. Provide a list of variables as a separate standalone </w:t>
      </w:r>
      <w:hyperlink r:id="rId29" w:history="1">
        <w:r w:rsidR="00D1796A" w:rsidRPr="009D5F6E">
          <w:rPr>
            <w:rStyle w:val="Hyperlink"/>
            <w:rFonts w:ascii="Calibri" w:hAnsi="Calibri" w:cs="Calibri"/>
            <w:b/>
            <w:bCs/>
            <w:i/>
          </w:rPr>
          <w:t>Data Collection Form</w:t>
        </w:r>
      </w:hyperlink>
      <w:r w:rsidRPr="00E86B3C">
        <w:rPr>
          <w:rFonts w:ascii="Calibri" w:hAnsi="Calibri" w:cs="Calibri"/>
          <w:i/>
          <w:color w:val="0070C0"/>
        </w:rPr>
        <w:t xml:space="preserve"> with a version number and date</w:t>
      </w:r>
      <w:r w:rsidR="00D1796A">
        <w:rPr>
          <w:rFonts w:ascii="Calibri" w:hAnsi="Calibri" w:cs="Calibri"/>
          <w:i/>
          <w:color w:val="0070C0"/>
        </w:rPr>
        <w:t>.</w:t>
      </w:r>
      <w:r w:rsidRPr="00E86B3C">
        <w:rPr>
          <w:rFonts w:ascii="Calibri" w:hAnsi="Calibri" w:cs="Calibri"/>
          <w:i/>
          <w:color w:val="0070C0"/>
        </w:rPr>
        <w:br/>
      </w:r>
      <w:r w:rsidRPr="00E86B3C">
        <w:rPr>
          <w:rFonts w:ascii="Calibri" w:hAnsi="Calibri" w:cs="Calibri"/>
          <w:i/>
          <w:color w:val="0070C0"/>
        </w:rPr>
        <w:br/>
        <w:t xml:space="preserve">Describe information collected directly from participants </w:t>
      </w:r>
      <w:r w:rsidRPr="00E86B3C">
        <w:rPr>
          <w:rFonts w:ascii="Calibri" w:hAnsi="Calibri" w:cs="Calibri"/>
          <w:b/>
          <w:i/>
          <w:color w:val="0070C0"/>
        </w:rPr>
        <w:t>specifically for the database/registry</w:t>
      </w:r>
      <w:r w:rsidRPr="00E86B3C">
        <w:rPr>
          <w:rFonts w:ascii="Calibri" w:hAnsi="Calibri" w:cs="Calibri"/>
          <w:i/>
          <w:color w:val="0070C0"/>
        </w:rPr>
        <w:t>, e.g., QoL measures; interviews; diaries; images etc. State how information will be collected, e.g., written, electronic, verbally</w:t>
      </w:r>
      <w:r w:rsidR="00B11F0F">
        <w:rPr>
          <w:rFonts w:ascii="Calibri" w:hAnsi="Calibri" w:cs="Calibri"/>
          <w:i/>
          <w:color w:val="0070C0"/>
        </w:rPr>
        <w:t>;</w:t>
      </w:r>
      <w:r w:rsidRPr="00E86B3C">
        <w:rPr>
          <w:rFonts w:ascii="Calibri" w:hAnsi="Calibri" w:cs="Calibri"/>
          <w:i/>
          <w:color w:val="0070C0"/>
        </w:rPr>
        <w:t xml:space="preserve"> when (the data collection schedule)</w:t>
      </w:r>
      <w:r w:rsidR="00B11F0F">
        <w:rPr>
          <w:rFonts w:ascii="Calibri" w:hAnsi="Calibri" w:cs="Calibri"/>
          <w:i/>
          <w:color w:val="0070C0"/>
        </w:rPr>
        <w:t xml:space="preserve">; and </w:t>
      </w:r>
      <w:r w:rsidR="00B11F0F" w:rsidRPr="00B11F0F">
        <w:rPr>
          <w:rFonts w:ascii="Calibri" w:hAnsi="Calibri" w:cs="Calibri"/>
          <w:i/>
          <w:color w:val="0070C0"/>
        </w:rPr>
        <w:t>by who</w:t>
      </w:r>
      <w:r w:rsidR="00B11F0F">
        <w:rPr>
          <w:rFonts w:ascii="Calibri" w:hAnsi="Calibri" w:cs="Calibri"/>
          <w:i/>
          <w:color w:val="0070C0"/>
        </w:rPr>
        <w:t>m</w:t>
      </w:r>
      <w:r w:rsidR="00B11F0F" w:rsidRPr="00B11F0F">
        <w:rPr>
          <w:rFonts w:ascii="Calibri" w:hAnsi="Calibri" w:cs="Calibri"/>
          <w:i/>
          <w:color w:val="0070C0"/>
        </w:rPr>
        <w:t xml:space="preserve"> (provide the position title e.g. registrar).</w:t>
      </w:r>
      <w:r w:rsidR="00B11F0F">
        <w:rPr>
          <w:rFonts w:ascii="Calibri" w:hAnsi="Calibri" w:cs="Calibri"/>
          <w:i/>
          <w:color w:val="0070C0"/>
        </w:rPr>
        <w:t xml:space="preserve"> </w:t>
      </w:r>
      <w:r w:rsidRPr="00E86B3C">
        <w:rPr>
          <w:rFonts w:ascii="Calibri" w:hAnsi="Calibri" w:cs="Calibri"/>
          <w:i/>
          <w:color w:val="0070C0"/>
        </w:rPr>
        <w:t xml:space="preserve"> State the time commitment</w:t>
      </w:r>
      <w:r>
        <w:rPr>
          <w:rFonts w:ascii="Calibri" w:hAnsi="Calibri" w:cs="Calibri"/>
          <w:i/>
          <w:color w:val="0070C0"/>
        </w:rPr>
        <w:t xml:space="preserve"> and any extra burdens,</w:t>
      </w:r>
      <w:r w:rsidRPr="00E86B3C">
        <w:rPr>
          <w:rFonts w:ascii="Calibri" w:hAnsi="Calibri" w:cs="Calibri"/>
          <w:i/>
          <w:color w:val="0070C0"/>
        </w:rPr>
        <w:t xml:space="preserve"> e.g., how long </w:t>
      </w:r>
      <w:r>
        <w:rPr>
          <w:rFonts w:ascii="Calibri" w:hAnsi="Calibri" w:cs="Calibri"/>
          <w:i/>
          <w:color w:val="0070C0"/>
        </w:rPr>
        <w:t xml:space="preserve">do </w:t>
      </w:r>
      <w:r w:rsidRPr="00E86B3C">
        <w:rPr>
          <w:rFonts w:ascii="Calibri" w:hAnsi="Calibri" w:cs="Calibri"/>
          <w:i/>
          <w:color w:val="0070C0"/>
        </w:rPr>
        <w:t>questionnaires take to complete; will extra clinic visits be required?</w:t>
      </w:r>
    </w:p>
    <w:p w14:paraId="647FCC0A" w14:textId="3783496D" w:rsidR="007B1828" w:rsidRDefault="007B1828" w:rsidP="007B1828">
      <w:pPr>
        <w:rPr>
          <w:rFonts w:ascii="Calibri" w:hAnsi="Calibri" w:cs="Calibri"/>
          <w:i/>
          <w:color w:val="0070C0"/>
        </w:rPr>
      </w:pPr>
      <w:r w:rsidRPr="00E86B3C">
        <w:rPr>
          <w:rFonts w:ascii="Calibri" w:hAnsi="Calibri" w:cs="Calibri"/>
          <w:i/>
          <w:color w:val="0070C0"/>
        </w:rPr>
        <w:t xml:space="preserve">Describe </w:t>
      </w:r>
      <w:r w:rsidR="00BD0A44">
        <w:rPr>
          <w:rFonts w:ascii="Calibri" w:hAnsi="Calibri" w:cs="Calibri"/>
          <w:i/>
          <w:color w:val="0070C0"/>
        </w:rPr>
        <w:t xml:space="preserve">the </w:t>
      </w:r>
      <w:r>
        <w:rPr>
          <w:rFonts w:ascii="Calibri" w:hAnsi="Calibri" w:cs="Calibri"/>
          <w:i/>
          <w:color w:val="0070C0"/>
        </w:rPr>
        <w:t>data</w:t>
      </w:r>
      <w:r w:rsidR="002C497A">
        <w:rPr>
          <w:rFonts w:ascii="Calibri" w:hAnsi="Calibri" w:cs="Calibri"/>
          <w:i/>
          <w:color w:val="0070C0"/>
        </w:rPr>
        <w:t xml:space="preserve"> flow </w:t>
      </w:r>
      <w:r w:rsidR="00BD0A44">
        <w:rPr>
          <w:rFonts w:ascii="Calibri" w:hAnsi="Calibri" w:cs="Calibri"/>
          <w:i/>
          <w:color w:val="0070C0"/>
        </w:rPr>
        <w:t>from its</w:t>
      </w:r>
      <w:r>
        <w:rPr>
          <w:rFonts w:ascii="Calibri" w:hAnsi="Calibri" w:cs="Calibri"/>
          <w:i/>
          <w:color w:val="0070C0"/>
        </w:rPr>
        <w:t xml:space="preserve"> collection </w:t>
      </w:r>
      <w:r w:rsidR="00BD0A44">
        <w:rPr>
          <w:rFonts w:ascii="Calibri" w:hAnsi="Calibri" w:cs="Calibri"/>
          <w:i/>
          <w:color w:val="0070C0"/>
        </w:rPr>
        <w:t xml:space="preserve">to its </w:t>
      </w:r>
      <w:r w:rsidR="00B11F0F">
        <w:rPr>
          <w:rFonts w:ascii="Calibri" w:hAnsi="Calibri" w:cs="Calibri"/>
          <w:i/>
          <w:color w:val="0070C0"/>
        </w:rPr>
        <w:t xml:space="preserve">entry </w:t>
      </w:r>
      <w:r w:rsidR="00BD0A44">
        <w:rPr>
          <w:rFonts w:ascii="Calibri" w:hAnsi="Calibri" w:cs="Calibri"/>
          <w:i/>
          <w:color w:val="0070C0"/>
        </w:rPr>
        <w:t>into the database</w:t>
      </w:r>
      <w:r w:rsidRPr="00E86B3C">
        <w:rPr>
          <w:rFonts w:ascii="Calibri" w:hAnsi="Calibri" w:cs="Calibri"/>
          <w:i/>
          <w:color w:val="0070C0"/>
        </w:rPr>
        <w:t>. For example</w:t>
      </w:r>
      <w:r w:rsidR="00BD0A44">
        <w:rPr>
          <w:rFonts w:ascii="Calibri" w:hAnsi="Calibri" w:cs="Calibri"/>
          <w:i/>
          <w:color w:val="0070C0"/>
        </w:rPr>
        <w:t>:</w:t>
      </w:r>
      <w:r w:rsidRPr="00E86B3C">
        <w:rPr>
          <w:rFonts w:ascii="Calibri" w:hAnsi="Calibri" w:cs="Calibri"/>
          <w:i/>
          <w:color w:val="0070C0"/>
        </w:rPr>
        <w:t xml:space="preserve"> </w:t>
      </w:r>
      <w:r w:rsidR="00BD0A44">
        <w:rPr>
          <w:rFonts w:ascii="Calibri" w:hAnsi="Calibri" w:cs="Calibri"/>
          <w:i/>
          <w:color w:val="0070C0"/>
        </w:rPr>
        <w:t>Is the person who</w:t>
      </w:r>
      <w:r w:rsidR="00BD0A44" w:rsidRPr="00B11F0F">
        <w:rPr>
          <w:rFonts w:ascii="Calibri" w:hAnsi="Calibri" w:cs="Calibri"/>
          <w:i/>
          <w:color w:val="0070C0"/>
        </w:rPr>
        <w:t xml:space="preserve"> collects the data the same person who </w:t>
      </w:r>
      <w:r w:rsidR="00BD0A44" w:rsidRPr="00E86B3C">
        <w:rPr>
          <w:rFonts w:ascii="Calibri" w:hAnsi="Calibri" w:cs="Calibri"/>
          <w:i/>
          <w:color w:val="0070C0"/>
        </w:rPr>
        <w:t>enter</w:t>
      </w:r>
      <w:r w:rsidR="00BD0A44">
        <w:rPr>
          <w:rFonts w:ascii="Calibri" w:hAnsi="Calibri" w:cs="Calibri"/>
          <w:i/>
          <w:color w:val="0070C0"/>
        </w:rPr>
        <w:t>s</w:t>
      </w:r>
      <w:r w:rsidR="00BD0A44" w:rsidRPr="00E86B3C">
        <w:rPr>
          <w:rFonts w:ascii="Calibri" w:hAnsi="Calibri" w:cs="Calibri"/>
          <w:i/>
          <w:color w:val="0070C0"/>
        </w:rPr>
        <w:t>/upload</w:t>
      </w:r>
      <w:r w:rsidR="00BD0A44">
        <w:rPr>
          <w:rFonts w:ascii="Calibri" w:hAnsi="Calibri" w:cs="Calibri"/>
          <w:i/>
          <w:color w:val="0070C0"/>
        </w:rPr>
        <w:t>s</w:t>
      </w:r>
      <w:r w:rsidR="00BD0A44" w:rsidRPr="00E86B3C">
        <w:rPr>
          <w:rFonts w:ascii="Calibri" w:hAnsi="Calibri" w:cs="Calibri"/>
          <w:i/>
          <w:color w:val="0070C0"/>
        </w:rPr>
        <w:t xml:space="preserve"> </w:t>
      </w:r>
      <w:r w:rsidR="00BD0A44" w:rsidRPr="00B11F0F">
        <w:rPr>
          <w:rFonts w:ascii="Calibri" w:hAnsi="Calibri" w:cs="Calibri"/>
          <w:i/>
          <w:color w:val="0070C0"/>
        </w:rPr>
        <w:t>the data in the database</w:t>
      </w:r>
      <w:r w:rsidR="00BD0A44">
        <w:rPr>
          <w:rFonts w:ascii="Calibri" w:hAnsi="Calibri" w:cs="Calibri"/>
          <w:i/>
          <w:color w:val="0070C0"/>
        </w:rPr>
        <w:t>?</w:t>
      </w:r>
      <w:r w:rsidR="00BD0A44" w:rsidRPr="00B11F0F">
        <w:rPr>
          <w:rFonts w:ascii="Calibri" w:hAnsi="Calibri" w:cs="Calibri"/>
          <w:i/>
          <w:color w:val="0070C0"/>
        </w:rPr>
        <w:t xml:space="preserve"> </w:t>
      </w:r>
      <w:r w:rsidR="00BD0A44">
        <w:rPr>
          <w:rFonts w:ascii="Calibri" w:hAnsi="Calibri" w:cs="Calibri"/>
          <w:i/>
          <w:color w:val="0070C0"/>
        </w:rPr>
        <w:t>Identify all the personnel (positions) involved and describe all the steps in this process. W</w:t>
      </w:r>
      <w:r w:rsidRPr="00E86B3C">
        <w:rPr>
          <w:rFonts w:ascii="Calibri" w:hAnsi="Calibri" w:cs="Calibri"/>
          <w:i/>
          <w:color w:val="0070C0"/>
        </w:rPr>
        <w:t xml:space="preserve">ill data entry be performed manually, electronically or a combination of both? </w:t>
      </w:r>
      <w:r w:rsidR="00BD0A44">
        <w:rPr>
          <w:rFonts w:ascii="Calibri" w:hAnsi="Calibri" w:cs="Calibri"/>
          <w:i/>
          <w:color w:val="0070C0"/>
        </w:rPr>
        <w:t>W</w:t>
      </w:r>
      <w:r w:rsidRPr="00E86B3C">
        <w:rPr>
          <w:rFonts w:ascii="Calibri" w:hAnsi="Calibri" w:cs="Calibri"/>
          <w:i/>
          <w:color w:val="0070C0"/>
        </w:rPr>
        <w:t>hen</w:t>
      </w:r>
      <w:r w:rsidR="00BD0A44">
        <w:rPr>
          <w:rFonts w:ascii="Calibri" w:hAnsi="Calibri" w:cs="Calibri"/>
          <w:i/>
          <w:color w:val="0070C0"/>
        </w:rPr>
        <w:t xml:space="preserve"> will data be entered</w:t>
      </w:r>
      <w:r w:rsidRPr="00E86B3C">
        <w:rPr>
          <w:rFonts w:ascii="Calibri" w:hAnsi="Calibri" w:cs="Calibri"/>
          <w:i/>
          <w:color w:val="0070C0"/>
        </w:rPr>
        <w:t xml:space="preserve">? For example, ‘baseline data will be collected after consent is obtained and at least every 6 months thereafter’. </w:t>
      </w:r>
      <w:r w:rsidRPr="00E86B3C">
        <w:rPr>
          <w:rFonts w:ascii="Calibri" w:hAnsi="Calibri" w:cs="Calibri"/>
          <w:i/>
          <w:color w:val="0070C0"/>
        </w:rPr>
        <w:br/>
      </w:r>
      <w:r w:rsidRPr="00E86B3C">
        <w:rPr>
          <w:rFonts w:ascii="Calibri" w:hAnsi="Calibri" w:cs="Calibri"/>
          <w:i/>
          <w:color w:val="0070C0"/>
        </w:rPr>
        <w:br/>
        <w:t xml:space="preserve">Describe the measures to ensure that data are properly collected, handled, processed, used, and maintained. Measures may </w:t>
      </w:r>
      <w:proofErr w:type="gramStart"/>
      <w:r w:rsidRPr="00E86B3C">
        <w:rPr>
          <w:rFonts w:ascii="Calibri" w:hAnsi="Calibri" w:cs="Calibri"/>
          <w:i/>
          <w:color w:val="0070C0"/>
        </w:rPr>
        <w:t>include:</w:t>
      </w:r>
      <w:proofErr w:type="gramEnd"/>
      <w:r w:rsidRPr="00E86B3C">
        <w:rPr>
          <w:rFonts w:ascii="Calibri" w:hAnsi="Calibri" w:cs="Calibri"/>
          <w:i/>
          <w:color w:val="0070C0"/>
        </w:rPr>
        <w:t xml:space="preserve"> training at site initiation and a pre-specified Data Dictionary;</w:t>
      </w:r>
      <w:r w:rsidRPr="00E86B3C">
        <w:rPr>
          <w:rFonts w:ascii="Calibri" w:hAnsi="Calibri" w:cs="Calibri"/>
        </w:rPr>
        <w:t xml:space="preserve"> </w:t>
      </w:r>
      <w:r w:rsidRPr="00E86B3C">
        <w:rPr>
          <w:rFonts w:ascii="Calibri" w:hAnsi="Calibri" w:cs="Calibri"/>
          <w:i/>
          <w:color w:val="0070C0"/>
        </w:rPr>
        <w:t>an intuitive interface for data entry; range checking and logical consistency checks during data entry; sites may contact the Data Custodian for technical support and Protocol questions.</w:t>
      </w:r>
    </w:p>
    <w:p w14:paraId="0D32B53D" w14:textId="77777777" w:rsidR="00306C84" w:rsidRPr="009A6CA8" w:rsidRDefault="00306C84" w:rsidP="00306C84">
      <w:pPr>
        <w:spacing w:after="120" w:line="276" w:lineRule="auto"/>
        <w:rPr>
          <w:rFonts w:ascii="Calibri" w:eastAsia="Times New Roman" w:hAnsi="Calibri" w:cs="Times New Roman"/>
          <w:i/>
          <w:iCs/>
          <w:color w:val="0070C0"/>
          <w:lang w:eastAsia="en-AU"/>
        </w:rPr>
      </w:pPr>
      <w:bookmarkStart w:id="15" w:name="_Hlk222488125"/>
      <w:r w:rsidRPr="00FB7D18">
        <w:rPr>
          <w:rFonts w:ascii="Calibri" w:eastAsia="Times New Roman" w:hAnsi="Calibri" w:cs="Times New Roman"/>
          <w:i/>
          <w:iCs/>
          <w:color w:val="0070C0"/>
          <w:highlight w:val="cyan"/>
          <w:lang w:eastAsia="en-AU"/>
        </w:rPr>
        <w:lastRenderedPageBreak/>
        <w:t>Complete the table below</w:t>
      </w:r>
      <w:r w:rsidRPr="009A6CA8">
        <w:rPr>
          <w:rFonts w:ascii="Calibri" w:eastAsia="Times New Roman" w:hAnsi="Calibri" w:cs="Times New Roman"/>
          <w:i/>
          <w:iCs/>
          <w:color w:val="0070C0"/>
          <w:lang w:eastAsia="en-AU"/>
        </w:rPr>
        <w:t xml:space="preserve"> and list all data software/tools that will be used in the study. Include all software/tools that will be used to handle data at any stage of the study, including data collection, storage, statistical analysis and archiving or deletion. Indicate if there are any Artificial Intelligence (AI) or machine learning features/modules in these tools, even if they are part of standard software packages. If multiple tools serve the same function e.g. data analysis, list these on separate rows in the table. </w:t>
      </w:r>
    </w:p>
    <w:p w14:paraId="6D5F9E07" w14:textId="77777777" w:rsidR="00306C84" w:rsidRPr="009A6CA8" w:rsidRDefault="00306C84" w:rsidP="00306C84">
      <w:pPr>
        <w:spacing w:after="120" w:line="276" w:lineRule="auto"/>
        <w:rPr>
          <w:rFonts w:ascii="Calibri" w:eastAsia="Times New Roman" w:hAnsi="Calibri" w:cs="Times New Roman"/>
          <w:i/>
          <w:iCs/>
          <w:color w:val="0070C0"/>
          <w:lang w:eastAsia="en-AU"/>
        </w:rPr>
      </w:pPr>
      <w:r w:rsidRPr="009A6CA8">
        <w:rPr>
          <w:rFonts w:ascii="Calibri" w:eastAsia="Times New Roman" w:hAnsi="Calibri" w:cs="Times New Roman"/>
          <w:i/>
          <w:iCs/>
          <w:color w:val="0070C0"/>
          <w:lang w:eastAsia="en-AU"/>
        </w:rPr>
        <w:t>Include a new row for each tool, and document each feature of each tool/application/software</w:t>
      </w:r>
    </w:p>
    <w:tbl>
      <w:tblPr>
        <w:tblStyle w:val="TableGrid"/>
        <w:tblW w:w="11340" w:type="dxa"/>
        <w:tblInd w:w="-1139" w:type="dxa"/>
        <w:tblLook w:val="04A0" w:firstRow="1" w:lastRow="0" w:firstColumn="1" w:lastColumn="0" w:noHBand="0" w:noVBand="1"/>
      </w:tblPr>
      <w:tblGrid>
        <w:gridCol w:w="1276"/>
        <w:gridCol w:w="1843"/>
        <w:gridCol w:w="1843"/>
        <w:gridCol w:w="1842"/>
        <w:gridCol w:w="1843"/>
        <w:gridCol w:w="1418"/>
        <w:gridCol w:w="1275"/>
      </w:tblGrid>
      <w:tr w:rsidR="00306C84" w14:paraId="658EEAF7" w14:textId="77777777" w:rsidTr="00FB7D18">
        <w:trPr>
          <w:trHeight w:val="2542"/>
        </w:trPr>
        <w:tc>
          <w:tcPr>
            <w:tcW w:w="1276" w:type="dxa"/>
          </w:tcPr>
          <w:p w14:paraId="083E6D94" w14:textId="77777777" w:rsidR="00306C84" w:rsidRPr="00FB7D18" w:rsidRDefault="00306C84" w:rsidP="00FB7D18">
            <w:pPr>
              <w:spacing w:after="120" w:line="276" w:lineRule="auto"/>
              <w:rPr>
                <w:rFonts w:ascii="Calibri" w:eastAsia="Times New Roman" w:hAnsi="Calibri" w:cs="Times New Roman"/>
                <w:iCs/>
                <w:color w:val="0070C0"/>
                <w:sz w:val="20"/>
                <w:szCs w:val="20"/>
                <w:lang w:eastAsia="en-AU"/>
              </w:rPr>
            </w:pPr>
            <w:bookmarkStart w:id="16" w:name="_Hlk222488154"/>
            <w:bookmarkEnd w:id="15"/>
            <w:r w:rsidRPr="00FB7D18">
              <w:rPr>
                <w:rFonts w:ascii="Calibri" w:eastAsia="Times New Roman" w:hAnsi="Calibri" w:cs="Times New Roman"/>
                <w:b/>
                <w:bCs/>
                <w:iCs/>
                <w:sz w:val="20"/>
                <w:szCs w:val="20"/>
                <w:lang w:eastAsia="en-AU"/>
              </w:rPr>
              <w:t>Software name (including license and version)</w:t>
            </w:r>
          </w:p>
        </w:tc>
        <w:tc>
          <w:tcPr>
            <w:tcW w:w="1843" w:type="dxa"/>
          </w:tcPr>
          <w:p w14:paraId="5DFE8421" w14:textId="77777777" w:rsidR="00306C84" w:rsidRPr="00FB7D18" w:rsidRDefault="00306C84" w:rsidP="00FB7D18">
            <w:pPr>
              <w:spacing w:line="276" w:lineRule="auto"/>
              <w:rPr>
                <w:rFonts w:ascii="Calibri" w:eastAsia="Times New Roman" w:hAnsi="Calibri" w:cs="Times New Roman"/>
                <w:b/>
                <w:bCs/>
                <w:iCs/>
                <w:sz w:val="20"/>
                <w:szCs w:val="20"/>
                <w:lang w:eastAsia="en-AU"/>
              </w:rPr>
            </w:pPr>
            <w:r w:rsidRPr="00FB7D18">
              <w:rPr>
                <w:rFonts w:ascii="Calibri" w:eastAsia="Times New Roman" w:hAnsi="Calibri" w:cs="Times New Roman"/>
                <w:b/>
                <w:bCs/>
                <w:iCs/>
                <w:sz w:val="20"/>
                <w:szCs w:val="20"/>
                <w:lang w:eastAsia="en-AU"/>
              </w:rPr>
              <w:t>Purpose of use e.g.</w:t>
            </w:r>
          </w:p>
          <w:p w14:paraId="081FDD21" w14:textId="77777777" w:rsidR="00306C84" w:rsidRPr="00FB7D18" w:rsidRDefault="00306C84" w:rsidP="00306C84">
            <w:pPr>
              <w:numPr>
                <w:ilvl w:val="0"/>
                <w:numId w:val="46"/>
              </w:numPr>
              <w:spacing w:line="276" w:lineRule="auto"/>
              <w:rPr>
                <w:rFonts w:ascii="Calibri" w:eastAsia="Times New Roman" w:hAnsi="Calibri" w:cs="Times New Roman"/>
                <w:b/>
                <w:bCs/>
                <w:iCs/>
                <w:sz w:val="18"/>
                <w:szCs w:val="18"/>
                <w:lang w:eastAsia="en-AU"/>
              </w:rPr>
            </w:pPr>
            <w:r w:rsidRPr="00FB7D18">
              <w:rPr>
                <w:rFonts w:ascii="Calibri" w:eastAsia="Times New Roman" w:hAnsi="Calibri" w:cs="Times New Roman"/>
                <w:b/>
                <w:bCs/>
                <w:iCs/>
                <w:sz w:val="18"/>
                <w:szCs w:val="18"/>
                <w:lang w:eastAsia="en-AU"/>
              </w:rPr>
              <w:t>data</w:t>
            </w:r>
            <w:r>
              <w:rPr>
                <w:rFonts w:ascii="Calibri" w:eastAsia="Times New Roman" w:hAnsi="Calibri" w:cs="Times New Roman"/>
                <w:b/>
                <w:bCs/>
                <w:iCs/>
                <w:sz w:val="18"/>
                <w:szCs w:val="18"/>
                <w:lang w:eastAsia="en-AU"/>
              </w:rPr>
              <w:t xml:space="preserve"> </w:t>
            </w:r>
            <w:r w:rsidRPr="00FB7D18">
              <w:rPr>
                <w:rFonts w:ascii="Calibri" w:eastAsia="Times New Roman" w:hAnsi="Calibri" w:cs="Times New Roman"/>
                <w:b/>
                <w:bCs/>
                <w:iCs/>
                <w:sz w:val="18"/>
                <w:szCs w:val="18"/>
                <w:lang w:eastAsia="en-AU"/>
              </w:rPr>
              <w:t>collection</w:t>
            </w:r>
          </w:p>
          <w:p w14:paraId="4972E71F" w14:textId="77777777" w:rsidR="00306C84" w:rsidRPr="00FB7D18" w:rsidRDefault="00306C84" w:rsidP="00306C84">
            <w:pPr>
              <w:numPr>
                <w:ilvl w:val="0"/>
                <w:numId w:val="46"/>
              </w:numPr>
              <w:spacing w:line="276" w:lineRule="auto"/>
              <w:rPr>
                <w:rFonts w:ascii="Calibri" w:eastAsia="Times New Roman" w:hAnsi="Calibri" w:cs="Times New Roman"/>
                <w:b/>
                <w:bCs/>
                <w:iCs/>
                <w:sz w:val="18"/>
                <w:szCs w:val="18"/>
                <w:lang w:eastAsia="en-AU"/>
              </w:rPr>
            </w:pPr>
            <w:r w:rsidRPr="00FB7D18">
              <w:rPr>
                <w:rFonts w:ascii="Calibri" w:eastAsia="Times New Roman" w:hAnsi="Calibri" w:cs="Times New Roman"/>
                <w:b/>
                <w:bCs/>
                <w:iCs/>
                <w:sz w:val="18"/>
                <w:szCs w:val="18"/>
                <w:lang w:eastAsia="en-AU"/>
              </w:rPr>
              <w:t>data storage</w:t>
            </w:r>
          </w:p>
          <w:p w14:paraId="58196993" w14:textId="77777777" w:rsidR="00306C84" w:rsidRPr="00FB7D18" w:rsidRDefault="00306C84" w:rsidP="00306C84">
            <w:pPr>
              <w:numPr>
                <w:ilvl w:val="0"/>
                <w:numId w:val="46"/>
              </w:numPr>
              <w:spacing w:line="276" w:lineRule="auto"/>
              <w:rPr>
                <w:rFonts w:ascii="Calibri" w:eastAsia="Times New Roman" w:hAnsi="Calibri" w:cs="Times New Roman"/>
                <w:b/>
                <w:bCs/>
                <w:iCs/>
                <w:sz w:val="18"/>
                <w:szCs w:val="18"/>
                <w:lang w:eastAsia="en-AU"/>
              </w:rPr>
            </w:pPr>
            <w:r w:rsidRPr="00FB7D18">
              <w:rPr>
                <w:rFonts w:ascii="Calibri" w:eastAsia="Times New Roman" w:hAnsi="Calibri" w:cs="Times New Roman"/>
                <w:b/>
                <w:bCs/>
                <w:iCs/>
                <w:sz w:val="18"/>
                <w:szCs w:val="18"/>
                <w:lang w:eastAsia="en-AU"/>
              </w:rPr>
              <w:t>data analysis</w:t>
            </w:r>
          </w:p>
          <w:p w14:paraId="61F41A05" w14:textId="77777777" w:rsidR="00306C84" w:rsidRPr="00FB7D18" w:rsidRDefault="00306C84" w:rsidP="00306C84">
            <w:pPr>
              <w:numPr>
                <w:ilvl w:val="0"/>
                <w:numId w:val="46"/>
              </w:numPr>
              <w:spacing w:line="276" w:lineRule="auto"/>
              <w:rPr>
                <w:rFonts w:ascii="Calibri" w:eastAsia="Times New Roman" w:hAnsi="Calibri" w:cs="Times New Roman"/>
                <w:b/>
                <w:bCs/>
                <w:iCs/>
                <w:lang w:eastAsia="en-AU"/>
              </w:rPr>
            </w:pPr>
            <w:r>
              <w:rPr>
                <w:rFonts w:ascii="Calibri" w:eastAsia="Times New Roman" w:hAnsi="Calibri" w:cs="Times New Roman"/>
                <w:b/>
                <w:bCs/>
                <w:iCs/>
                <w:sz w:val="18"/>
                <w:szCs w:val="18"/>
                <w:lang w:eastAsia="en-AU"/>
              </w:rPr>
              <w:t>a</w:t>
            </w:r>
            <w:r w:rsidRPr="00FB7D18">
              <w:rPr>
                <w:rFonts w:ascii="Calibri" w:eastAsia="Times New Roman" w:hAnsi="Calibri" w:cs="Times New Roman"/>
                <w:b/>
                <w:bCs/>
                <w:iCs/>
                <w:sz w:val="18"/>
                <w:szCs w:val="18"/>
                <w:lang w:eastAsia="en-AU"/>
              </w:rPr>
              <w:t>rchiving /deletion</w:t>
            </w:r>
          </w:p>
        </w:tc>
        <w:tc>
          <w:tcPr>
            <w:tcW w:w="1843" w:type="dxa"/>
          </w:tcPr>
          <w:p w14:paraId="6C97280D" w14:textId="77777777" w:rsidR="00306C84" w:rsidRPr="00FB7D18" w:rsidRDefault="00306C84" w:rsidP="00FB7D18">
            <w:pPr>
              <w:spacing w:line="278" w:lineRule="auto"/>
              <w:rPr>
                <w:rFonts w:eastAsia="Aptos" w:cstheme="minorHAnsi"/>
                <w:b/>
                <w:bCs/>
                <w:kern w:val="2"/>
                <w:sz w:val="20"/>
                <w:szCs w:val="20"/>
                <w14:ligatures w14:val="standardContextual"/>
              </w:rPr>
            </w:pPr>
            <w:r w:rsidRPr="00FB7D18">
              <w:rPr>
                <w:rFonts w:eastAsia="Aptos" w:cstheme="minorHAnsi"/>
                <w:b/>
                <w:bCs/>
                <w:kern w:val="2"/>
                <w:sz w:val="20"/>
                <w:szCs w:val="20"/>
                <w14:ligatures w14:val="standardContextual"/>
              </w:rPr>
              <w:t>How is the software accessed e</w:t>
            </w:r>
            <w:r>
              <w:rPr>
                <w:rFonts w:eastAsia="Aptos" w:cstheme="minorHAnsi"/>
                <w:b/>
                <w:bCs/>
                <w:kern w:val="2"/>
                <w:sz w:val="20"/>
                <w:szCs w:val="20"/>
                <w14:ligatures w14:val="standardContextual"/>
              </w:rPr>
              <w:t>.</w:t>
            </w:r>
            <w:r w:rsidRPr="00FB7D18">
              <w:rPr>
                <w:rFonts w:eastAsia="Aptos" w:cstheme="minorHAnsi"/>
                <w:b/>
                <w:bCs/>
                <w:kern w:val="2"/>
                <w:sz w:val="20"/>
                <w:szCs w:val="20"/>
                <w14:ligatures w14:val="standardContextual"/>
              </w:rPr>
              <w:t>g</w:t>
            </w:r>
            <w:r>
              <w:rPr>
                <w:rFonts w:eastAsia="Aptos" w:cstheme="minorHAnsi"/>
                <w:b/>
                <w:bCs/>
                <w:kern w:val="2"/>
                <w:sz w:val="20"/>
                <w:szCs w:val="20"/>
                <w14:ligatures w14:val="standardContextual"/>
              </w:rPr>
              <w:t>.</w:t>
            </w:r>
            <w:r w:rsidRPr="00FB7D18">
              <w:rPr>
                <w:rFonts w:eastAsia="Aptos" w:cstheme="minorHAnsi"/>
                <w:b/>
                <w:bCs/>
                <w:kern w:val="2"/>
                <w:sz w:val="20"/>
                <w:szCs w:val="20"/>
                <w14:ligatures w14:val="standardContextual"/>
              </w:rPr>
              <w:t xml:space="preserve"> </w:t>
            </w:r>
          </w:p>
          <w:p w14:paraId="7DE86CAF" w14:textId="77777777" w:rsidR="00306C84" w:rsidRPr="00FB7D18" w:rsidRDefault="00306C84" w:rsidP="00306C84">
            <w:pPr>
              <w:numPr>
                <w:ilvl w:val="0"/>
                <w:numId w:val="47"/>
              </w:numPr>
              <w:spacing w:line="278" w:lineRule="auto"/>
              <w:contextualSpacing/>
              <w:rPr>
                <w:rFonts w:eastAsia="Aptos" w:cstheme="minorHAnsi"/>
                <w:b/>
                <w:bCs/>
                <w:kern w:val="2"/>
                <w:sz w:val="18"/>
                <w:szCs w:val="18"/>
                <w14:ligatures w14:val="standardContextual"/>
              </w:rPr>
            </w:pPr>
            <w:r w:rsidRPr="00FB7D18">
              <w:rPr>
                <w:rFonts w:eastAsia="Aptos" w:cstheme="minorHAnsi"/>
                <w:b/>
                <w:bCs/>
                <w:kern w:val="2"/>
                <w:sz w:val="18"/>
                <w:szCs w:val="18"/>
                <w14:ligatures w14:val="standardContextual"/>
              </w:rPr>
              <w:t>installation</w:t>
            </w:r>
            <w:r>
              <w:rPr>
                <w:rFonts w:eastAsia="Aptos" w:cstheme="minorHAnsi"/>
                <w:b/>
                <w:bCs/>
                <w:kern w:val="2"/>
                <w:sz w:val="18"/>
                <w:szCs w:val="18"/>
                <w14:ligatures w14:val="standardContextual"/>
              </w:rPr>
              <w:t xml:space="preserve"> on</w:t>
            </w:r>
            <w:r w:rsidRPr="00FB7D18">
              <w:rPr>
                <w:rFonts w:eastAsia="Aptos" w:cstheme="minorHAnsi"/>
                <w:b/>
                <w:bCs/>
                <w:kern w:val="2"/>
                <w:sz w:val="18"/>
                <w:szCs w:val="18"/>
                <w14:ligatures w14:val="standardContextual"/>
              </w:rPr>
              <w:t xml:space="preserve"> a laptop, desktop other device</w:t>
            </w:r>
          </w:p>
          <w:p w14:paraId="589E806A" w14:textId="77777777" w:rsidR="00306C84" w:rsidRPr="00FB7D18" w:rsidRDefault="00306C84" w:rsidP="00306C84">
            <w:pPr>
              <w:numPr>
                <w:ilvl w:val="0"/>
                <w:numId w:val="47"/>
              </w:numPr>
              <w:spacing w:line="278" w:lineRule="auto"/>
              <w:contextualSpacing/>
              <w:rPr>
                <w:rFonts w:eastAsia="Aptos" w:cstheme="minorHAnsi"/>
                <w:b/>
                <w:bCs/>
                <w:kern w:val="2"/>
                <w:sz w:val="18"/>
                <w:szCs w:val="18"/>
                <w14:ligatures w14:val="standardContextual"/>
              </w:rPr>
            </w:pPr>
            <w:r w:rsidRPr="00FB7D18">
              <w:rPr>
                <w:rFonts w:eastAsia="Aptos" w:cstheme="minorHAnsi"/>
                <w:b/>
                <w:bCs/>
                <w:kern w:val="2"/>
                <w:sz w:val="18"/>
                <w:szCs w:val="18"/>
                <w14:ligatures w14:val="standardContextual"/>
              </w:rPr>
              <w:t xml:space="preserve">Or accessible online via the Internet </w:t>
            </w:r>
          </w:p>
        </w:tc>
        <w:tc>
          <w:tcPr>
            <w:tcW w:w="1842" w:type="dxa"/>
          </w:tcPr>
          <w:p w14:paraId="53B152AD" w14:textId="77777777" w:rsidR="00306C84" w:rsidRPr="00FB7D18" w:rsidRDefault="00306C84" w:rsidP="00FB7D18">
            <w:pPr>
              <w:spacing w:line="278" w:lineRule="auto"/>
              <w:rPr>
                <w:rFonts w:eastAsia="Aptos" w:cstheme="minorHAnsi"/>
                <w:b/>
                <w:bCs/>
                <w:kern w:val="2"/>
                <w:sz w:val="18"/>
                <w:szCs w:val="18"/>
                <w14:ligatures w14:val="standardContextual"/>
              </w:rPr>
            </w:pPr>
            <w:r w:rsidRPr="00FB7D18">
              <w:rPr>
                <w:rFonts w:eastAsia="Aptos" w:cstheme="minorHAnsi"/>
                <w:b/>
                <w:bCs/>
                <w:kern w:val="2"/>
                <w:sz w:val="20"/>
                <w:szCs w:val="20"/>
                <w14:ligatures w14:val="standardContextual"/>
              </w:rPr>
              <w:t xml:space="preserve">Location of servers where tool is located and its default data storage location </w:t>
            </w:r>
            <w:r w:rsidRPr="00FB7D18">
              <w:rPr>
                <w:rFonts w:ascii="Aptos" w:eastAsia="Aptos" w:hAnsi="Aptos" w:cs="Times New Roman"/>
                <w:b/>
                <w:bCs/>
                <w:kern w:val="2"/>
                <w:sz w:val="20"/>
                <w:szCs w:val="20"/>
                <w14:ligatures w14:val="standardContextual"/>
              </w:rPr>
              <w:br/>
            </w:r>
            <w:r w:rsidRPr="00FB7D18">
              <w:rPr>
                <w:rFonts w:eastAsia="Aptos" w:cstheme="minorHAnsi"/>
                <w:b/>
                <w:bCs/>
                <w:kern w:val="2"/>
                <w:sz w:val="18"/>
                <w:szCs w:val="18"/>
                <w14:ligatures w14:val="standardContextual"/>
              </w:rPr>
              <w:t>*Specify where is physically “local” to the project</w:t>
            </w:r>
          </w:p>
        </w:tc>
        <w:tc>
          <w:tcPr>
            <w:tcW w:w="1843" w:type="dxa"/>
          </w:tcPr>
          <w:p w14:paraId="54BD8D77" w14:textId="77777777" w:rsidR="00306C84" w:rsidRPr="00FB7D18" w:rsidRDefault="00306C84" w:rsidP="00FB7D18">
            <w:pPr>
              <w:spacing w:after="120" w:line="276" w:lineRule="auto"/>
              <w:rPr>
                <w:rFonts w:ascii="Calibri" w:eastAsia="Times New Roman" w:hAnsi="Calibri" w:cs="Times New Roman"/>
                <w:b/>
                <w:bCs/>
                <w:iCs/>
                <w:sz w:val="20"/>
                <w:szCs w:val="20"/>
                <w:lang w:eastAsia="en-AU"/>
              </w:rPr>
            </w:pPr>
            <w:r w:rsidRPr="00FB7D18">
              <w:rPr>
                <w:rFonts w:ascii="Calibri" w:eastAsia="Times New Roman" w:hAnsi="Calibri" w:cs="Times New Roman"/>
                <w:b/>
                <w:bCs/>
                <w:iCs/>
                <w:sz w:val="20"/>
                <w:szCs w:val="20"/>
                <w:lang w:eastAsia="en-AU"/>
              </w:rPr>
              <w:t>Data access, protection and security controls</w:t>
            </w:r>
          </w:p>
        </w:tc>
        <w:tc>
          <w:tcPr>
            <w:tcW w:w="1418" w:type="dxa"/>
          </w:tcPr>
          <w:p w14:paraId="06E8E72D" w14:textId="77777777" w:rsidR="00306C84" w:rsidRDefault="00306C84" w:rsidP="00FB7D18">
            <w:pPr>
              <w:spacing w:after="120" w:line="276" w:lineRule="auto"/>
              <w:rPr>
                <w:rFonts w:ascii="Calibri" w:eastAsia="Times New Roman" w:hAnsi="Calibri" w:cs="Times New Roman"/>
                <w:b/>
                <w:bCs/>
                <w:iCs/>
                <w:sz w:val="20"/>
                <w:szCs w:val="20"/>
                <w:lang w:eastAsia="en-AU"/>
              </w:rPr>
            </w:pPr>
            <w:r>
              <w:rPr>
                <w:rFonts w:ascii="Calibri" w:eastAsia="Times New Roman" w:hAnsi="Calibri" w:cs="Times New Roman"/>
                <w:b/>
                <w:bCs/>
                <w:iCs/>
                <w:sz w:val="20"/>
                <w:szCs w:val="20"/>
                <w:lang w:eastAsia="en-AU"/>
              </w:rPr>
              <w:t xml:space="preserve">Artificial Intelligence / Machine Learning functionality (Yes/No). </w:t>
            </w:r>
          </w:p>
          <w:p w14:paraId="2FF94DC4" w14:textId="77777777" w:rsidR="00306C84" w:rsidRPr="00FB7D18" w:rsidRDefault="00306C84" w:rsidP="00FB7D18">
            <w:pPr>
              <w:spacing w:after="120" w:line="276" w:lineRule="auto"/>
              <w:rPr>
                <w:rFonts w:ascii="Calibri" w:eastAsia="Times New Roman" w:hAnsi="Calibri" w:cs="Times New Roman"/>
                <w:b/>
                <w:bCs/>
                <w:iCs/>
                <w:sz w:val="18"/>
                <w:szCs w:val="18"/>
                <w:lang w:eastAsia="en-AU"/>
              </w:rPr>
            </w:pPr>
            <w:r w:rsidRPr="00FB7D18">
              <w:rPr>
                <w:rFonts w:ascii="Calibri" w:eastAsia="Times New Roman" w:hAnsi="Calibri" w:cs="Times New Roman"/>
                <w:b/>
                <w:bCs/>
                <w:iCs/>
                <w:sz w:val="18"/>
                <w:szCs w:val="18"/>
                <w:lang w:eastAsia="en-AU"/>
              </w:rPr>
              <w:t xml:space="preserve">If </w:t>
            </w:r>
            <w:proofErr w:type="gramStart"/>
            <w:r w:rsidRPr="00FB7D18">
              <w:rPr>
                <w:rFonts w:ascii="Calibri" w:eastAsia="Times New Roman" w:hAnsi="Calibri" w:cs="Times New Roman"/>
                <w:b/>
                <w:bCs/>
                <w:iCs/>
                <w:sz w:val="18"/>
                <w:szCs w:val="18"/>
                <w:lang w:eastAsia="en-AU"/>
              </w:rPr>
              <w:t>Yes</w:t>
            </w:r>
            <w:proofErr w:type="gramEnd"/>
            <w:r w:rsidRPr="00FB7D18">
              <w:rPr>
                <w:rFonts w:ascii="Calibri" w:eastAsia="Times New Roman" w:hAnsi="Calibri" w:cs="Times New Roman"/>
                <w:b/>
                <w:bCs/>
                <w:iCs/>
                <w:sz w:val="18"/>
                <w:szCs w:val="18"/>
                <w:lang w:eastAsia="en-AU"/>
              </w:rPr>
              <w:t>, please describe in detail</w:t>
            </w:r>
          </w:p>
        </w:tc>
        <w:tc>
          <w:tcPr>
            <w:tcW w:w="1275" w:type="dxa"/>
          </w:tcPr>
          <w:p w14:paraId="0A291653" w14:textId="77777777" w:rsidR="00306C84" w:rsidRDefault="00306C84" w:rsidP="00FB7D18">
            <w:pPr>
              <w:spacing w:after="120" w:line="276" w:lineRule="auto"/>
              <w:rPr>
                <w:rFonts w:ascii="Calibri" w:eastAsia="Times New Roman" w:hAnsi="Calibri" w:cs="Times New Roman"/>
                <w:b/>
                <w:bCs/>
                <w:iCs/>
                <w:sz w:val="20"/>
                <w:szCs w:val="20"/>
                <w:lang w:eastAsia="en-AU"/>
              </w:rPr>
            </w:pPr>
            <w:r>
              <w:rPr>
                <w:rFonts w:ascii="Calibri" w:eastAsia="Times New Roman" w:hAnsi="Calibri" w:cs="Times New Roman"/>
                <w:b/>
                <w:bCs/>
                <w:iCs/>
                <w:sz w:val="20"/>
                <w:szCs w:val="20"/>
                <w:lang w:eastAsia="en-AU"/>
              </w:rPr>
              <w:t>Details included in the PISCF and RDMP (Yes/No).</w:t>
            </w:r>
          </w:p>
          <w:p w14:paraId="654A1184" w14:textId="77777777" w:rsidR="00306C84" w:rsidRPr="00FB7D18" w:rsidRDefault="00306C84" w:rsidP="00FB7D18">
            <w:pPr>
              <w:spacing w:after="120" w:line="276" w:lineRule="auto"/>
              <w:rPr>
                <w:rFonts w:ascii="Calibri" w:eastAsia="Times New Roman" w:hAnsi="Calibri" w:cs="Times New Roman"/>
                <w:b/>
                <w:bCs/>
                <w:iCs/>
                <w:sz w:val="18"/>
                <w:szCs w:val="18"/>
                <w:lang w:eastAsia="en-AU"/>
              </w:rPr>
            </w:pPr>
            <w:r>
              <w:rPr>
                <w:rFonts w:ascii="Calibri" w:eastAsia="Times New Roman" w:hAnsi="Calibri" w:cs="Times New Roman"/>
                <w:b/>
                <w:bCs/>
                <w:iCs/>
                <w:sz w:val="18"/>
                <w:szCs w:val="18"/>
                <w:lang w:eastAsia="en-AU"/>
              </w:rPr>
              <w:t>If No, please provide reasons why</w:t>
            </w:r>
          </w:p>
        </w:tc>
      </w:tr>
      <w:tr w:rsidR="00306C84" w14:paraId="7FF7B5A7" w14:textId="77777777" w:rsidTr="00FB7D18">
        <w:tc>
          <w:tcPr>
            <w:tcW w:w="1276" w:type="dxa"/>
          </w:tcPr>
          <w:p w14:paraId="36D8E2CB" w14:textId="77777777" w:rsidR="00306C84" w:rsidRPr="009A6CA8" w:rsidRDefault="00306C84" w:rsidP="00FB7D18">
            <w:pPr>
              <w:spacing w:after="120" w:line="276" w:lineRule="auto"/>
              <w:rPr>
                <w:rFonts w:ascii="Calibri" w:eastAsia="Times New Roman" w:hAnsi="Calibri" w:cs="Times New Roman"/>
                <w:b/>
                <w:bCs/>
                <w:iCs/>
                <w:sz w:val="20"/>
                <w:szCs w:val="20"/>
                <w:lang w:eastAsia="en-AU"/>
              </w:rPr>
            </w:pPr>
            <w:r w:rsidRPr="00FB7D18">
              <w:rPr>
                <w:i/>
                <w:iCs/>
                <w:color w:val="0070C0"/>
                <w:sz w:val="20"/>
                <w:szCs w:val="20"/>
              </w:rPr>
              <w:t xml:space="preserve">E.g. SLHD </w:t>
            </w:r>
            <w:proofErr w:type="spellStart"/>
            <w:r w:rsidRPr="00FB7D18">
              <w:rPr>
                <w:i/>
                <w:iCs/>
                <w:color w:val="0070C0"/>
                <w:sz w:val="20"/>
                <w:szCs w:val="20"/>
              </w:rPr>
              <w:t>REDCap</w:t>
            </w:r>
            <w:proofErr w:type="spellEnd"/>
            <w:r w:rsidRPr="00FB7D18">
              <w:rPr>
                <w:i/>
                <w:iCs/>
                <w:color w:val="0070C0"/>
                <w:sz w:val="20"/>
                <w:szCs w:val="20"/>
              </w:rPr>
              <w:t xml:space="preserve"> v15.5.18</w:t>
            </w:r>
          </w:p>
        </w:tc>
        <w:tc>
          <w:tcPr>
            <w:tcW w:w="1843" w:type="dxa"/>
          </w:tcPr>
          <w:p w14:paraId="39815027" w14:textId="77777777" w:rsidR="00306C84" w:rsidRPr="00FB7D18" w:rsidRDefault="00306C84" w:rsidP="00FB7D18">
            <w:pPr>
              <w:spacing w:after="120" w:line="276" w:lineRule="auto"/>
              <w:rPr>
                <w:rFonts w:ascii="Calibri" w:eastAsia="Times New Roman" w:hAnsi="Calibri" w:cs="Times New Roman"/>
                <w:i/>
                <w:color w:val="0070C0"/>
                <w:sz w:val="20"/>
                <w:szCs w:val="20"/>
                <w:lang w:eastAsia="en-AU"/>
              </w:rPr>
            </w:pPr>
            <w:r w:rsidRPr="00FB7D18">
              <w:rPr>
                <w:i/>
                <w:iCs/>
                <w:color w:val="0070C0"/>
                <w:sz w:val="20"/>
                <w:szCs w:val="20"/>
              </w:rPr>
              <w:t>Data capture and storage</w:t>
            </w:r>
          </w:p>
        </w:tc>
        <w:tc>
          <w:tcPr>
            <w:tcW w:w="1843" w:type="dxa"/>
          </w:tcPr>
          <w:p w14:paraId="30ECA9CE" w14:textId="77777777" w:rsidR="00306C84" w:rsidRPr="00FB7D18" w:rsidRDefault="00306C84" w:rsidP="00FB7D18">
            <w:pPr>
              <w:spacing w:after="120" w:line="276" w:lineRule="auto"/>
              <w:rPr>
                <w:rFonts w:ascii="Calibri" w:eastAsia="Times New Roman" w:hAnsi="Calibri" w:cs="Times New Roman"/>
                <w:i/>
                <w:color w:val="0070C0"/>
                <w:sz w:val="20"/>
                <w:szCs w:val="20"/>
                <w:lang w:eastAsia="en-AU"/>
              </w:rPr>
            </w:pPr>
            <w:r w:rsidRPr="00FB7D18">
              <w:rPr>
                <w:i/>
                <w:iCs/>
                <w:color w:val="0070C0"/>
                <w:sz w:val="20"/>
                <w:szCs w:val="20"/>
              </w:rPr>
              <w:t>Accessed Via a web browser /internet</w:t>
            </w:r>
          </w:p>
        </w:tc>
        <w:tc>
          <w:tcPr>
            <w:tcW w:w="1842" w:type="dxa"/>
          </w:tcPr>
          <w:p w14:paraId="023B222D" w14:textId="77777777" w:rsidR="00306C84" w:rsidRPr="00FB7D18" w:rsidRDefault="00306C84" w:rsidP="00FB7D18">
            <w:pPr>
              <w:spacing w:after="120" w:line="276" w:lineRule="auto"/>
              <w:rPr>
                <w:rFonts w:ascii="Calibri" w:eastAsia="Times New Roman" w:hAnsi="Calibri" w:cs="Times New Roman"/>
                <w:i/>
                <w:color w:val="0070C0"/>
                <w:sz w:val="20"/>
                <w:szCs w:val="20"/>
                <w:lang w:eastAsia="en-AU"/>
              </w:rPr>
            </w:pPr>
            <w:r w:rsidRPr="005D0A51">
              <w:rPr>
                <w:rFonts w:ascii="Calibri" w:eastAsia="Times New Roman" w:hAnsi="Calibri" w:cs="Times New Roman"/>
                <w:i/>
                <w:iCs/>
                <w:color w:val="0070C0"/>
                <w:sz w:val="20"/>
                <w:szCs w:val="20"/>
                <w:lang w:eastAsia="en-AU"/>
              </w:rPr>
              <w:t>SLHD network, Sydney, NSW Australia</w:t>
            </w:r>
          </w:p>
        </w:tc>
        <w:tc>
          <w:tcPr>
            <w:tcW w:w="1843" w:type="dxa"/>
          </w:tcPr>
          <w:p w14:paraId="319ABFC3" w14:textId="77777777" w:rsidR="00306C84" w:rsidRPr="00FB7D18" w:rsidRDefault="00306C84" w:rsidP="00FB7D18">
            <w:pPr>
              <w:rPr>
                <w:i/>
                <w:iCs/>
                <w:color w:val="0070C0"/>
                <w:sz w:val="20"/>
                <w:szCs w:val="20"/>
              </w:rPr>
            </w:pPr>
            <w:r w:rsidRPr="00FB7D18">
              <w:rPr>
                <w:i/>
                <w:iCs/>
                <w:color w:val="0070C0"/>
                <w:sz w:val="20"/>
                <w:szCs w:val="20"/>
              </w:rPr>
              <w:t xml:space="preserve">Accessed via an individual account per researcher, with username, password and two factor authentication security controls. </w:t>
            </w:r>
          </w:p>
          <w:p w14:paraId="18BB6427" w14:textId="77777777" w:rsidR="00306C84" w:rsidRPr="00FB7D18" w:rsidRDefault="00306C84" w:rsidP="00FB7D18">
            <w:pPr>
              <w:rPr>
                <w:i/>
                <w:iCs/>
                <w:color w:val="0070C0"/>
                <w:sz w:val="20"/>
                <w:szCs w:val="20"/>
              </w:rPr>
            </w:pPr>
          </w:p>
          <w:p w14:paraId="67FDDB25" w14:textId="77777777" w:rsidR="00306C84" w:rsidRPr="00FB7D18" w:rsidRDefault="00306C84" w:rsidP="00FB7D18">
            <w:pPr>
              <w:rPr>
                <w:i/>
                <w:iCs/>
                <w:color w:val="0070C0"/>
                <w:sz w:val="20"/>
                <w:szCs w:val="20"/>
              </w:rPr>
            </w:pPr>
            <w:r w:rsidRPr="00FB7D18">
              <w:rPr>
                <w:i/>
                <w:iCs/>
                <w:color w:val="0070C0"/>
                <w:sz w:val="20"/>
                <w:szCs w:val="20"/>
              </w:rPr>
              <w:t xml:space="preserve">Access to the database/project and the project data is restricted to the study team by role </w:t>
            </w:r>
          </w:p>
        </w:tc>
        <w:tc>
          <w:tcPr>
            <w:tcW w:w="1418" w:type="dxa"/>
          </w:tcPr>
          <w:p w14:paraId="10CD1660" w14:textId="77777777" w:rsidR="00306C84" w:rsidRPr="00FB7D18" w:rsidRDefault="00306C84" w:rsidP="00FB7D18">
            <w:pPr>
              <w:spacing w:after="120" w:line="276" w:lineRule="auto"/>
              <w:rPr>
                <w:rFonts w:ascii="Calibri" w:eastAsia="Times New Roman" w:hAnsi="Calibri" w:cs="Times New Roman"/>
                <w:i/>
                <w:color w:val="0070C0"/>
                <w:sz w:val="20"/>
                <w:szCs w:val="20"/>
                <w:lang w:eastAsia="en-AU"/>
              </w:rPr>
            </w:pPr>
            <w:r w:rsidRPr="00FB7D18">
              <w:rPr>
                <w:i/>
                <w:iCs/>
                <w:color w:val="0070C0"/>
                <w:sz w:val="20"/>
                <w:szCs w:val="20"/>
              </w:rPr>
              <w:t>Yes, functionality exists, not to be used in this project</w:t>
            </w:r>
          </w:p>
        </w:tc>
        <w:tc>
          <w:tcPr>
            <w:tcW w:w="1275" w:type="dxa"/>
          </w:tcPr>
          <w:p w14:paraId="26E024FD" w14:textId="77777777" w:rsidR="00306C84" w:rsidRPr="00FB7D18" w:rsidRDefault="00306C84" w:rsidP="00FB7D18">
            <w:pPr>
              <w:spacing w:after="120" w:line="276" w:lineRule="auto"/>
              <w:rPr>
                <w:rFonts w:ascii="Calibri" w:eastAsia="Times New Roman" w:hAnsi="Calibri" w:cs="Times New Roman"/>
                <w:i/>
                <w:color w:val="0070C0"/>
                <w:sz w:val="20"/>
                <w:szCs w:val="20"/>
                <w:lang w:eastAsia="en-AU"/>
              </w:rPr>
            </w:pPr>
            <w:r w:rsidRPr="005D0A51">
              <w:rPr>
                <w:rFonts w:ascii="Calibri" w:eastAsia="Times New Roman" w:hAnsi="Calibri" w:cs="Times New Roman"/>
                <w:i/>
                <w:iCs/>
                <w:color w:val="0070C0"/>
                <w:sz w:val="20"/>
                <w:szCs w:val="20"/>
                <w:lang w:eastAsia="en-AU"/>
              </w:rPr>
              <w:t>Yes</w:t>
            </w:r>
          </w:p>
        </w:tc>
      </w:tr>
      <w:tr w:rsidR="00306C84" w14:paraId="6B2FF490" w14:textId="77777777" w:rsidTr="00FB7D18">
        <w:tc>
          <w:tcPr>
            <w:tcW w:w="1276" w:type="dxa"/>
          </w:tcPr>
          <w:p w14:paraId="5D00CD43" w14:textId="77777777" w:rsidR="00306C84" w:rsidRPr="009C6F6E" w:rsidRDefault="00306C84" w:rsidP="00FB7D18">
            <w:pPr>
              <w:spacing w:line="276" w:lineRule="auto"/>
              <w:rPr>
                <w:i/>
                <w:iCs/>
                <w:color w:val="0070C0"/>
                <w:sz w:val="20"/>
                <w:szCs w:val="20"/>
              </w:rPr>
            </w:pPr>
          </w:p>
        </w:tc>
        <w:tc>
          <w:tcPr>
            <w:tcW w:w="1843" w:type="dxa"/>
          </w:tcPr>
          <w:p w14:paraId="02CF7E73" w14:textId="77777777" w:rsidR="00306C84" w:rsidRPr="009C6F6E" w:rsidRDefault="00306C84" w:rsidP="00FB7D18">
            <w:pPr>
              <w:spacing w:line="276" w:lineRule="auto"/>
              <w:rPr>
                <w:i/>
                <w:iCs/>
                <w:color w:val="0070C0"/>
                <w:sz w:val="20"/>
                <w:szCs w:val="20"/>
              </w:rPr>
            </w:pPr>
          </w:p>
        </w:tc>
        <w:tc>
          <w:tcPr>
            <w:tcW w:w="1843" w:type="dxa"/>
          </w:tcPr>
          <w:p w14:paraId="6D32C5F6" w14:textId="77777777" w:rsidR="00306C84" w:rsidRPr="009C6F6E" w:rsidRDefault="00306C84" w:rsidP="00FB7D18">
            <w:pPr>
              <w:spacing w:line="276" w:lineRule="auto"/>
              <w:rPr>
                <w:i/>
                <w:iCs/>
                <w:color w:val="0070C0"/>
                <w:sz w:val="20"/>
                <w:szCs w:val="20"/>
              </w:rPr>
            </w:pPr>
          </w:p>
        </w:tc>
        <w:tc>
          <w:tcPr>
            <w:tcW w:w="1842" w:type="dxa"/>
          </w:tcPr>
          <w:p w14:paraId="4FE15372" w14:textId="77777777" w:rsidR="00306C84" w:rsidRPr="005D0A51" w:rsidRDefault="00306C84" w:rsidP="00FB7D18">
            <w:pPr>
              <w:spacing w:line="276" w:lineRule="auto"/>
              <w:rPr>
                <w:rFonts w:ascii="Calibri" w:eastAsia="Times New Roman" w:hAnsi="Calibri" w:cs="Times New Roman"/>
                <w:i/>
                <w:iCs/>
                <w:color w:val="0070C0"/>
                <w:sz w:val="20"/>
                <w:szCs w:val="20"/>
                <w:lang w:eastAsia="en-AU"/>
              </w:rPr>
            </w:pPr>
          </w:p>
        </w:tc>
        <w:tc>
          <w:tcPr>
            <w:tcW w:w="1843" w:type="dxa"/>
          </w:tcPr>
          <w:p w14:paraId="124B2E88" w14:textId="77777777" w:rsidR="00306C84" w:rsidRPr="009C6F6E" w:rsidRDefault="00306C84" w:rsidP="00FB7D18">
            <w:pPr>
              <w:rPr>
                <w:i/>
                <w:iCs/>
                <w:color w:val="0070C0"/>
                <w:sz w:val="20"/>
                <w:szCs w:val="20"/>
              </w:rPr>
            </w:pPr>
          </w:p>
        </w:tc>
        <w:tc>
          <w:tcPr>
            <w:tcW w:w="1418" w:type="dxa"/>
          </w:tcPr>
          <w:p w14:paraId="6944E362" w14:textId="77777777" w:rsidR="00306C84" w:rsidRPr="009C6F6E" w:rsidRDefault="00306C84" w:rsidP="00FB7D18">
            <w:pPr>
              <w:spacing w:line="276" w:lineRule="auto"/>
              <w:rPr>
                <w:i/>
                <w:iCs/>
                <w:color w:val="0070C0"/>
                <w:sz w:val="20"/>
                <w:szCs w:val="20"/>
              </w:rPr>
            </w:pPr>
          </w:p>
        </w:tc>
        <w:tc>
          <w:tcPr>
            <w:tcW w:w="1275" w:type="dxa"/>
          </w:tcPr>
          <w:p w14:paraId="12D4077D" w14:textId="77777777" w:rsidR="00306C84" w:rsidRPr="005D0A51" w:rsidRDefault="00306C84" w:rsidP="00FB7D18">
            <w:pPr>
              <w:spacing w:line="276" w:lineRule="auto"/>
              <w:rPr>
                <w:rFonts w:ascii="Calibri" w:eastAsia="Times New Roman" w:hAnsi="Calibri" w:cs="Times New Roman"/>
                <w:i/>
                <w:iCs/>
                <w:color w:val="0070C0"/>
                <w:sz w:val="20"/>
                <w:szCs w:val="20"/>
                <w:lang w:eastAsia="en-AU"/>
              </w:rPr>
            </w:pPr>
          </w:p>
        </w:tc>
      </w:tr>
      <w:tr w:rsidR="00306C84" w14:paraId="684A78B1" w14:textId="77777777" w:rsidTr="00FB7D18">
        <w:tc>
          <w:tcPr>
            <w:tcW w:w="1276" w:type="dxa"/>
          </w:tcPr>
          <w:p w14:paraId="29C63452" w14:textId="77777777" w:rsidR="00306C84" w:rsidRPr="009C6F6E" w:rsidRDefault="00306C84" w:rsidP="00FB7D18">
            <w:pPr>
              <w:spacing w:line="276" w:lineRule="auto"/>
              <w:rPr>
                <w:i/>
                <w:iCs/>
                <w:color w:val="0070C0"/>
                <w:sz w:val="20"/>
                <w:szCs w:val="20"/>
              </w:rPr>
            </w:pPr>
          </w:p>
        </w:tc>
        <w:tc>
          <w:tcPr>
            <w:tcW w:w="1843" w:type="dxa"/>
          </w:tcPr>
          <w:p w14:paraId="33D1F8F1" w14:textId="77777777" w:rsidR="00306C84" w:rsidRPr="009C6F6E" w:rsidRDefault="00306C84" w:rsidP="00FB7D18">
            <w:pPr>
              <w:spacing w:line="276" w:lineRule="auto"/>
              <w:rPr>
                <w:i/>
                <w:iCs/>
                <w:color w:val="0070C0"/>
                <w:sz w:val="20"/>
                <w:szCs w:val="20"/>
              </w:rPr>
            </w:pPr>
          </w:p>
        </w:tc>
        <w:tc>
          <w:tcPr>
            <w:tcW w:w="1843" w:type="dxa"/>
          </w:tcPr>
          <w:p w14:paraId="19481683" w14:textId="77777777" w:rsidR="00306C84" w:rsidRPr="009C6F6E" w:rsidRDefault="00306C84" w:rsidP="00FB7D18">
            <w:pPr>
              <w:spacing w:line="276" w:lineRule="auto"/>
              <w:rPr>
                <w:i/>
                <w:iCs/>
                <w:color w:val="0070C0"/>
                <w:sz w:val="20"/>
                <w:szCs w:val="20"/>
              </w:rPr>
            </w:pPr>
          </w:p>
        </w:tc>
        <w:tc>
          <w:tcPr>
            <w:tcW w:w="1842" w:type="dxa"/>
          </w:tcPr>
          <w:p w14:paraId="7D9454B6" w14:textId="77777777" w:rsidR="00306C84" w:rsidRPr="005D0A51" w:rsidRDefault="00306C84" w:rsidP="00FB7D18">
            <w:pPr>
              <w:spacing w:line="276" w:lineRule="auto"/>
              <w:rPr>
                <w:rFonts w:ascii="Calibri" w:eastAsia="Times New Roman" w:hAnsi="Calibri" w:cs="Times New Roman"/>
                <w:i/>
                <w:iCs/>
                <w:color w:val="0070C0"/>
                <w:sz w:val="20"/>
                <w:szCs w:val="20"/>
                <w:lang w:eastAsia="en-AU"/>
              </w:rPr>
            </w:pPr>
          </w:p>
        </w:tc>
        <w:tc>
          <w:tcPr>
            <w:tcW w:w="1843" w:type="dxa"/>
          </w:tcPr>
          <w:p w14:paraId="3E82C201" w14:textId="77777777" w:rsidR="00306C84" w:rsidRPr="009C6F6E" w:rsidRDefault="00306C84" w:rsidP="00FB7D18">
            <w:pPr>
              <w:rPr>
                <w:i/>
                <w:iCs/>
                <w:color w:val="0070C0"/>
                <w:sz w:val="20"/>
                <w:szCs w:val="20"/>
              </w:rPr>
            </w:pPr>
          </w:p>
        </w:tc>
        <w:tc>
          <w:tcPr>
            <w:tcW w:w="1418" w:type="dxa"/>
          </w:tcPr>
          <w:p w14:paraId="39596BD1" w14:textId="77777777" w:rsidR="00306C84" w:rsidRPr="009C6F6E" w:rsidRDefault="00306C84" w:rsidP="00FB7D18">
            <w:pPr>
              <w:spacing w:line="276" w:lineRule="auto"/>
              <w:rPr>
                <w:i/>
                <w:iCs/>
                <w:color w:val="0070C0"/>
                <w:sz w:val="20"/>
                <w:szCs w:val="20"/>
              </w:rPr>
            </w:pPr>
          </w:p>
        </w:tc>
        <w:tc>
          <w:tcPr>
            <w:tcW w:w="1275" w:type="dxa"/>
          </w:tcPr>
          <w:p w14:paraId="368A0765" w14:textId="77777777" w:rsidR="00306C84" w:rsidRPr="005D0A51" w:rsidRDefault="00306C84" w:rsidP="00FB7D18">
            <w:pPr>
              <w:spacing w:line="276" w:lineRule="auto"/>
              <w:rPr>
                <w:rFonts w:ascii="Calibri" w:eastAsia="Times New Roman" w:hAnsi="Calibri" w:cs="Times New Roman"/>
                <w:i/>
                <w:iCs/>
                <w:color w:val="0070C0"/>
                <w:sz w:val="20"/>
                <w:szCs w:val="20"/>
                <w:lang w:eastAsia="en-AU"/>
              </w:rPr>
            </w:pPr>
          </w:p>
        </w:tc>
      </w:tr>
      <w:bookmarkEnd w:id="16"/>
    </w:tbl>
    <w:p w14:paraId="1475A2F8" w14:textId="77777777" w:rsidR="00306C84" w:rsidRPr="00E86B3C" w:rsidRDefault="00306C84" w:rsidP="007B1828">
      <w:pPr>
        <w:rPr>
          <w:rFonts w:ascii="Calibri" w:hAnsi="Calibri" w:cs="Calibri"/>
          <w:i/>
          <w:color w:val="0070C0"/>
        </w:rPr>
      </w:pPr>
    </w:p>
    <w:p w14:paraId="15C38B47" w14:textId="77777777" w:rsidR="007B1828" w:rsidRPr="00E86B3C" w:rsidRDefault="007B1828" w:rsidP="007B1828">
      <w:pPr>
        <w:keepNext/>
        <w:keepLines/>
        <w:spacing w:after="0" w:line="276" w:lineRule="auto"/>
        <w:outlineLvl w:val="0"/>
        <w:rPr>
          <w:rFonts w:ascii="Calibri" w:hAnsi="Calibri" w:cs="Calibri"/>
          <w:i/>
          <w:color w:val="0070C0"/>
        </w:rPr>
      </w:pPr>
      <w:r w:rsidRPr="00E86B3C">
        <w:rPr>
          <w:rFonts w:ascii="Calibri" w:eastAsia="Times New Roman" w:hAnsi="Calibri" w:cs="Calibri"/>
          <w:b/>
          <w:bCs/>
          <w:color w:val="000000"/>
          <w:sz w:val="28"/>
          <w:szCs w:val="28"/>
          <w:lang w:eastAsia="en-AU"/>
        </w:rPr>
        <w:t>DATA LINKAGE</w:t>
      </w:r>
    </w:p>
    <w:p w14:paraId="19F48EC5" w14:textId="77777777" w:rsidR="00BD0A44" w:rsidRDefault="007B1828" w:rsidP="007B1828">
      <w:pPr>
        <w:rPr>
          <w:rFonts w:ascii="Calibri" w:hAnsi="Calibri" w:cs="Calibri"/>
          <w:i/>
          <w:color w:val="0070C0"/>
        </w:rPr>
      </w:pPr>
      <w:r>
        <w:rPr>
          <w:rFonts w:ascii="Calibri" w:hAnsi="Calibri" w:cs="Calibri"/>
          <w:i/>
          <w:color w:val="0070C0"/>
        </w:rPr>
        <w:t>Only i</w:t>
      </w:r>
      <w:r w:rsidRPr="00E86B3C">
        <w:rPr>
          <w:rFonts w:ascii="Calibri" w:hAnsi="Calibri" w:cs="Calibri"/>
          <w:i/>
          <w:color w:val="0070C0"/>
        </w:rPr>
        <w:t xml:space="preserve">nclude this section if records in the database/registry will be linked with records in other data collections. </w:t>
      </w:r>
    </w:p>
    <w:p w14:paraId="20631C8D" w14:textId="11893428" w:rsidR="00BD0A44" w:rsidRDefault="00BD0A44" w:rsidP="007B1828">
      <w:pPr>
        <w:rPr>
          <w:rFonts w:ascii="Calibri" w:hAnsi="Calibri" w:cs="Calibri"/>
          <w:i/>
          <w:color w:val="0070C0"/>
        </w:rPr>
      </w:pPr>
      <w:r>
        <w:rPr>
          <w:rFonts w:ascii="Calibri" w:hAnsi="Calibri" w:cs="Calibri"/>
          <w:i/>
          <w:color w:val="0070C0"/>
        </w:rPr>
        <w:t xml:space="preserve">For example, linkage may be performed at a local level, between data </w:t>
      </w:r>
      <w:r w:rsidR="00275085">
        <w:rPr>
          <w:rFonts w:ascii="Calibri" w:hAnsi="Calibri" w:cs="Calibri"/>
          <w:i/>
          <w:color w:val="0070C0"/>
        </w:rPr>
        <w:t>sources</w:t>
      </w:r>
      <w:r>
        <w:rPr>
          <w:rFonts w:ascii="Calibri" w:hAnsi="Calibri" w:cs="Calibri"/>
          <w:i/>
          <w:color w:val="0070C0"/>
        </w:rPr>
        <w:t xml:space="preserve"> within the </w:t>
      </w:r>
      <w:r w:rsidR="00275085">
        <w:rPr>
          <w:rFonts w:ascii="Calibri" w:hAnsi="Calibri" w:cs="Calibri"/>
          <w:i/>
          <w:color w:val="0070C0"/>
        </w:rPr>
        <w:t>Local Health District (</w:t>
      </w:r>
      <w:r>
        <w:rPr>
          <w:rFonts w:ascii="Calibri" w:hAnsi="Calibri" w:cs="Calibri"/>
          <w:i/>
          <w:color w:val="0070C0"/>
        </w:rPr>
        <w:t>LHD</w:t>
      </w:r>
      <w:r w:rsidR="00275085">
        <w:rPr>
          <w:rFonts w:ascii="Calibri" w:hAnsi="Calibri" w:cs="Calibri"/>
          <w:i/>
          <w:color w:val="0070C0"/>
        </w:rPr>
        <w:t>)</w:t>
      </w:r>
      <w:r>
        <w:rPr>
          <w:rFonts w:ascii="Calibri" w:hAnsi="Calibri" w:cs="Calibri"/>
          <w:i/>
          <w:color w:val="0070C0"/>
        </w:rPr>
        <w:t xml:space="preserve">. </w:t>
      </w:r>
    </w:p>
    <w:p w14:paraId="2EFD6513" w14:textId="142DB338" w:rsidR="007B1828" w:rsidRPr="007B1828" w:rsidRDefault="00BD0A44" w:rsidP="007B1828">
      <w:pPr>
        <w:rPr>
          <w:rFonts w:ascii="Calibri" w:hAnsi="Calibri" w:cs="Calibri"/>
          <w:i/>
          <w:color w:val="0070C0"/>
        </w:rPr>
      </w:pPr>
      <w:r>
        <w:rPr>
          <w:rFonts w:ascii="Calibri" w:hAnsi="Calibri" w:cs="Calibri"/>
          <w:i/>
          <w:color w:val="0070C0"/>
        </w:rPr>
        <w:t>L</w:t>
      </w:r>
      <w:r w:rsidR="007B1828" w:rsidRPr="00E86B3C">
        <w:rPr>
          <w:rFonts w:ascii="Calibri" w:hAnsi="Calibri" w:cs="Calibri"/>
          <w:i/>
          <w:color w:val="0070C0"/>
        </w:rPr>
        <w:t xml:space="preserve">inkage </w:t>
      </w:r>
      <w:r>
        <w:rPr>
          <w:rFonts w:ascii="Calibri" w:hAnsi="Calibri" w:cs="Calibri"/>
          <w:i/>
          <w:color w:val="0070C0"/>
        </w:rPr>
        <w:t xml:space="preserve">may also be performed </w:t>
      </w:r>
      <w:r w:rsidR="007B1828" w:rsidRPr="00E86B3C">
        <w:rPr>
          <w:rFonts w:ascii="Calibri" w:hAnsi="Calibri" w:cs="Calibri"/>
          <w:i/>
          <w:color w:val="0070C0"/>
        </w:rPr>
        <w:t>with records in state-wide and/or federal administrative datasets to ascertain participants’ clinical outcomes; health care utilisation; medication usage; and survival.</w:t>
      </w:r>
      <w:r w:rsidR="007B1828" w:rsidRPr="00E86B3C">
        <w:rPr>
          <w:rFonts w:ascii="Calibri" w:hAnsi="Calibri" w:cs="Calibri"/>
        </w:rPr>
        <w:t xml:space="preserve"> </w:t>
      </w:r>
      <w:r w:rsidR="007B1828" w:rsidRPr="00E86B3C">
        <w:rPr>
          <w:rFonts w:ascii="Calibri" w:hAnsi="Calibri" w:cs="Calibri"/>
          <w:i/>
          <w:color w:val="0070C0"/>
        </w:rPr>
        <w:t>Separate ethics approvals will be required from the appropriate HRECs</w:t>
      </w:r>
      <w:r w:rsidR="007B1828">
        <w:rPr>
          <w:rFonts w:ascii="Calibri" w:hAnsi="Calibri" w:cs="Calibri"/>
          <w:i/>
          <w:color w:val="0070C0"/>
        </w:rPr>
        <w:t xml:space="preserve"> e.g. </w:t>
      </w:r>
      <w:hyperlink r:id="rId30" w:history="1">
        <w:r w:rsidR="007B1828" w:rsidRPr="00AD493F">
          <w:rPr>
            <w:rStyle w:val="Hyperlink"/>
            <w:rFonts w:ascii="Calibri" w:hAnsi="Calibri" w:cs="Calibri"/>
            <w:i/>
          </w:rPr>
          <w:t>Australian Institute of Health and Welfare (AIHW)</w:t>
        </w:r>
      </w:hyperlink>
      <w:r w:rsidR="007B1828">
        <w:rPr>
          <w:rFonts w:ascii="Calibri" w:hAnsi="Calibri" w:cs="Calibri"/>
          <w:i/>
          <w:color w:val="0070C0"/>
        </w:rPr>
        <w:t xml:space="preserve"> HREC if doing data linkage with AIHW datasets</w:t>
      </w:r>
      <w:r w:rsidR="007B1828" w:rsidRPr="00E86B3C">
        <w:rPr>
          <w:rFonts w:ascii="Calibri" w:hAnsi="Calibri" w:cs="Calibri"/>
          <w:i/>
          <w:color w:val="0070C0"/>
        </w:rPr>
        <w:t>.</w:t>
      </w:r>
    </w:p>
    <w:p w14:paraId="5B1FDED5" w14:textId="25951BFC" w:rsidR="00A52D9E" w:rsidRDefault="00A52D9E" w:rsidP="007113A1">
      <w:pPr>
        <w:keepNext/>
        <w:keepLines/>
        <w:spacing w:after="0" w:line="276" w:lineRule="auto"/>
        <w:ind w:left="720" w:hanging="720"/>
        <w:outlineLvl w:val="0"/>
        <w:rPr>
          <w:rFonts w:ascii="Calibri" w:eastAsia="Times New Roman" w:hAnsi="Calibri" w:cs="Calibri"/>
          <w:b/>
          <w:bCs/>
          <w:color w:val="000000"/>
          <w:sz w:val="28"/>
          <w:szCs w:val="28"/>
          <w:lang w:eastAsia="en-AU"/>
        </w:rPr>
      </w:pPr>
      <w:r>
        <w:rPr>
          <w:rFonts w:ascii="Calibri" w:eastAsia="Times New Roman" w:hAnsi="Calibri" w:cs="Calibri"/>
          <w:b/>
          <w:bCs/>
          <w:color w:val="000000"/>
          <w:sz w:val="28"/>
          <w:szCs w:val="28"/>
          <w:lang w:eastAsia="en-AU"/>
        </w:rPr>
        <w:lastRenderedPageBreak/>
        <w:t>P</w:t>
      </w:r>
      <w:r w:rsidR="00B6590B">
        <w:rPr>
          <w:rFonts w:ascii="Calibri" w:eastAsia="Times New Roman" w:hAnsi="Calibri" w:cs="Calibri"/>
          <w:b/>
          <w:bCs/>
          <w:color w:val="000000"/>
          <w:sz w:val="28"/>
          <w:szCs w:val="28"/>
          <w:lang w:eastAsia="en-AU"/>
        </w:rPr>
        <w:t>LANNED ANALYSES, STUDIES OR REPORTS USING THE DATABASE</w:t>
      </w:r>
    </w:p>
    <w:p w14:paraId="54008AE8" w14:textId="45F933DC" w:rsidR="00A52D9E" w:rsidRPr="006B773B" w:rsidRDefault="00B6590B" w:rsidP="006B773B">
      <w:pPr>
        <w:keepNext/>
        <w:keepLines/>
        <w:spacing w:after="0" w:line="276" w:lineRule="auto"/>
        <w:outlineLvl w:val="0"/>
        <w:rPr>
          <w:rFonts w:ascii="Calibri" w:hAnsi="Calibri" w:cs="Calibri"/>
          <w:i/>
          <w:color w:val="0070C0"/>
        </w:rPr>
      </w:pPr>
      <w:r>
        <w:rPr>
          <w:rFonts w:ascii="Calibri" w:hAnsi="Calibri" w:cs="Calibri"/>
          <w:i/>
          <w:color w:val="0070C0"/>
        </w:rPr>
        <w:t xml:space="preserve">List here any </w:t>
      </w:r>
      <w:r w:rsidR="007F4227">
        <w:rPr>
          <w:rFonts w:ascii="Calibri" w:hAnsi="Calibri" w:cs="Calibri"/>
          <w:i/>
          <w:color w:val="0070C0"/>
        </w:rPr>
        <w:t xml:space="preserve">planned </w:t>
      </w:r>
      <w:r>
        <w:rPr>
          <w:rFonts w:ascii="Calibri" w:hAnsi="Calibri" w:cs="Calibri"/>
          <w:i/>
          <w:color w:val="0070C0"/>
        </w:rPr>
        <w:t xml:space="preserve">analyses or studies or reports. For instance, the investigators may </w:t>
      </w:r>
      <w:r w:rsidR="007F4227">
        <w:rPr>
          <w:rFonts w:ascii="Calibri" w:hAnsi="Calibri" w:cs="Calibri"/>
          <w:i/>
          <w:color w:val="0070C0"/>
        </w:rPr>
        <w:t>wish</w:t>
      </w:r>
      <w:r>
        <w:rPr>
          <w:rFonts w:ascii="Calibri" w:hAnsi="Calibri" w:cs="Calibri"/>
          <w:i/>
          <w:color w:val="0070C0"/>
        </w:rPr>
        <w:t xml:space="preserve"> to </w:t>
      </w:r>
      <w:r w:rsidR="007F4227">
        <w:rPr>
          <w:rFonts w:ascii="Calibri" w:hAnsi="Calibri" w:cs="Calibri"/>
          <w:i/>
          <w:color w:val="0070C0"/>
        </w:rPr>
        <w:t>publish/</w:t>
      </w:r>
      <w:r>
        <w:rPr>
          <w:rFonts w:ascii="Calibri" w:hAnsi="Calibri" w:cs="Calibri"/>
          <w:i/>
          <w:color w:val="0070C0"/>
        </w:rPr>
        <w:t xml:space="preserve">report on demographics or </w:t>
      </w:r>
      <w:r w:rsidR="007F4227">
        <w:rPr>
          <w:rFonts w:ascii="Calibri" w:hAnsi="Calibri" w:cs="Calibri"/>
          <w:i/>
          <w:color w:val="0070C0"/>
        </w:rPr>
        <w:t>trends regularly or on an ad hoc basis</w:t>
      </w:r>
      <w:r w:rsidRPr="006B773B">
        <w:rPr>
          <w:rFonts w:ascii="Calibri" w:hAnsi="Calibri" w:cs="Calibri"/>
          <w:i/>
          <w:color w:val="0070C0"/>
        </w:rPr>
        <w:t>.</w:t>
      </w:r>
      <w:r w:rsidR="007F4227">
        <w:rPr>
          <w:rFonts w:ascii="Calibri" w:hAnsi="Calibri" w:cs="Calibri"/>
          <w:i/>
          <w:color w:val="0070C0"/>
        </w:rPr>
        <w:t xml:space="preserve"> An Australian ambulance service may establish a cardiac arrest registry to report to the Australian Productivity Commission on rates of survival in patients who have had an out-of-hospital cardiac arrest. </w:t>
      </w:r>
    </w:p>
    <w:p w14:paraId="17B859A4" w14:textId="42A4A587" w:rsidR="00B6590B" w:rsidRDefault="002D577E" w:rsidP="006B773B">
      <w:pPr>
        <w:keepNext/>
        <w:keepLines/>
        <w:spacing w:after="0" w:line="276" w:lineRule="auto"/>
        <w:outlineLvl w:val="0"/>
        <w:rPr>
          <w:rFonts w:ascii="Calibri" w:hAnsi="Calibri" w:cs="Calibri"/>
          <w:i/>
          <w:color w:val="0070C0"/>
        </w:rPr>
      </w:pPr>
      <w:r>
        <w:rPr>
          <w:rFonts w:ascii="Calibri" w:hAnsi="Calibri" w:cs="Calibri"/>
          <w:i/>
          <w:color w:val="0070C0"/>
        </w:rPr>
        <w:t xml:space="preserve">N.B. A separate application </w:t>
      </w:r>
      <w:r w:rsidR="000160B5">
        <w:rPr>
          <w:rFonts w:ascii="Calibri" w:hAnsi="Calibri" w:cs="Calibri"/>
          <w:i/>
          <w:color w:val="0070C0"/>
        </w:rPr>
        <w:t xml:space="preserve">will </w:t>
      </w:r>
      <w:r>
        <w:rPr>
          <w:rFonts w:ascii="Calibri" w:hAnsi="Calibri" w:cs="Calibri"/>
          <w:i/>
          <w:color w:val="0070C0"/>
        </w:rPr>
        <w:t>be submitted for research studies, including planned future analyses to answer specific new study questions</w:t>
      </w:r>
    </w:p>
    <w:p w14:paraId="5CC92428" w14:textId="77777777" w:rsidR="002D577E" w:rsidRPr="006B773B" w:rsidRDefault="002D577E" w:rsidP="006B773B">
      <w:pPr>
        <w:keepNext/>
        <w:keepLines/>
        <w:spacing w:after="0" w:line="276" w:lineRule="auto"/>
        <w:outlineLvl w:val="0"/>
        <w:rPr>
          <w:rFonts w:ascii="Calibri" w:hAnsi="Calibri" w:cs="Calibri"/>
          <w:i/>
          <w:color w:val="0070C0"/>
        </w:rPr>
      </w:pPr>
    </w:p>
    <w:p w14:paraId="5D544681" w14:textId="758D97AC" w:rsidR="00A65CE0" w:rsidRPr="00E86B3C" w:rsidRDefault="00A65CE0" w:rsidP="007113A1">
      <w:pPr>
        <w:keepNext/>
        <w:keepLines/>
        <w:spacing w:after="0" w:line="276" w:lineRule="auto"/>
        <w:ind w:left="720" w:hanging="720"/>
        <w:outlineLvl w:val="0"/>
        <w:rPr>
          <w:rFonts w:ascii="Calibri" w:eastAsia="Times New Roman" w:hAnsi="Calibri" w:cs="Calibri"/>
          <w:b/>
          <w:bCs/>
          <w:color w:val="000000"/>
          <w:sz w:val="28"/>
          <w:szCs w:val="28"/>
          <w:lang w:eastAsia="en-AU"/>
        </w:rPr>
      </w:pPr>
      <w:r w:rsidRPr="00E86B3C">
        <w:rPr>
          <w:rFonts w:ascii="Calibri" w:eastAsia="Times New Roman" w:hAnsi="Calibri" w:cs="Calibri"/>
          <w:b/>
          <w:bCs/>
          <w:color w:val="000000"/>
          <w:sz w:val="28"/>
          <w:szCs w:val="28"/>
          <w:lang w:eastAsia="en-AU"/>
        </w:rPr>
        <w:t>GOVERNANCE AND OVERSIGHT</w:t>
      </w:r>
    </w:p>
    <w:p w14:paraId="0521BB6E" w14:textId="77777777" w:rsidR="00BF6574" w:rsidRDefault="00BF6574" w:rsidP="007C2DDF">
      <w:pPr>
        <w:pBdr>
          <w:top w:val="nil"/>
          <w:left w:val="nil"/>
          <w:bottom w:val="nil"/>
          <w:right w:val="nil"/>
          <w:between w:val="nil"/>
        </w:pBdr>
        <w:spacing w:after="0" w:line="240" w:lineRule="auto"/>
        <w:rPr>
          <w:rFonts w:ascii="Calibri" w:eastAsia="Calibri" w:hAnsi="Calibri" w:cs="Calibri"/>
          <w:b/>
          <w:bCs/>
          <w:color w:val="000000"/>
          <w:lang w:val="en-US"/>
        </w:rPr>
      </w:pPr>
    </w:p>
    <w:p w14:paraId="2A5E25C5" w14:textId="77777777" w:rsidR="007C2DDF" w:rsidRPr="00E86B3C" w:rsidRDefault="007C2DDF" w:rsidP="007C2DDF">
      <w:pPr>
        <w:pBdr>
          <w:top w:val="nil"/>
          <w:left w:val="nil"/>
          <w:bottom w:val="nil"/>
          <w:right w:val="nil"/>
          <w:between w:val="nil"/>
        </w:pBdr>
        <w:spacing w:after="0" w:line="240" w:lineRule="auto"/>
        <w:rPr>
          <w:rFonts w:ascii="Calibri" w:hAnsi="Calibri" w:cs="Calibri"/>
          <w:i/>
          <w:color w:val="0070C0"/>
        </w:rPr>
      </w:pPr>
      <w:r w:rsidRPr="00E86B3C">
        <w:rPr>
          <w:rFonts w:ascii="Calibri" w:eastAsia="Calibri" w:hAnsi="Calibri" w:cs="Calibri"/>
          <w:b/>
          <w:bCs/>
          <w:color w:val="000000"/>
          <w:lang w:val="en-US"/>
        </w:rPr>
        <w:t>DATA CUSTODIAN:</w:t>
      </w:r>
      <w:r w:rsidRPr="00E86B3C">
        <w:rPr>
          <w:rFonts w:ascii="Calibri" w:hAnsi="Calibri" w:cs="Calibri"/>
          <w:i/>
          <w:color w:val="0070C0"/>
        </w:rPr>
        <w:t xml:space="preserve"> </w:t>
      </w:r>
      <w:r w:rsidRPr="00E86B3C">
        <w:rPr>
          <w:rFonts w:ascii="Calibri" w:hAnsi="Calibri" w:cs="Calibri"/>
          <w:i/>
          <w:color w:val="0070C0"/>
        </w:rPr>
        <w:br/>
        <w:t xml:space="preserve">NAME will be responsible for the oversight and technical management of the database/registry. </w:t>
      </w:r>
    </w:p>
    <w:p w14:paraId="0BA81E41" w14:textId="77777777" w:rsidR="007C2DDF" w:rsidRPr="00E86B3C" w:rsidRDefault="007C2DDF" w:rsidP="009D5F6E">
      <w:pPr>
        <w:pBdr>
          <w:top w:val="nil"/>
          <w:left w:val="nil"/>
          <w:bottom w:val="nil"/>
          <w:right w:val="nil"/>
          <w:between w:val="nil"/>
        </w:pBdr>
        <w:spacing w:after="0" w:line="240" w:lineRule="auto"/>
        <w:rPr>
          <w:rFonts w:ascii="Calibri" w:eastAsia="Calibri" w:hAnsi="Calibri" w:cs="Calibri"/>
          <w:b/>
          <w:bCs/>
          <w:color w:val="000000"/>
          <w:lang w:val="en-US"/>
        </w:rPr>
      </w:pPr>
    </w:p>
    <w:p w14:paraId="1A55DBF4" w14:textId="77777777" w:rsidR="007C2DDF" w:rsidRDefault="00FF5D2F" w:rsidP="00E709B1">
      <w:pPr>
        <w:pBdr>
          <w:top w:val="nil"/>
          <w:left w:val="nil"/>
          <w:bottom w:val="nil"/>
          <w:right w:val="nil"/>
          <w:between w:val="nil"/>
        </w:pBdr>
        <w:spacing w:after="0" w:line="240" w:lineRule="auto"/>
        <w:rPr>
          <w:rFonts w:ascii="Calibri" w:hAnsi="Calibri" w:cs="Calibri"/>
          <w:i/>
          <w:color w:val="0070C0"/>
        </w:rPr>
      </w:pPr>
      <w:r>
        <w:rPr>
          <w:rFonts w:ascii="Calibri" w:eastAsia="Calibri" w:hAnsi="Calibri" w:cs="Calibri"/>
          <w:b/>
          <w:bCs/>
          <w:color w:val="000000"/>
          <w:lang w:val="en-US"/>
        </w:rPr>
        <w:t xml:space="preserve">ACCESS MANAGEMENT </w:t>
      </w:r>
      <w:r w:rsidR="00A47B60">
        <w:rPr>
          <w:rFonts w:ascii="Calibri" w:eastAsia="Calibri" w:hAnsi="Calibri" w:cs="Calibri"/>
          <w:b/>
          <w:bCs/>
          <w:color w:val="000000"/>
          <w:lang w:val="en-US"/>
        </w:rPr>
        <w:t>AND DATA USE MANAGEMENT</w:t>
      </w:r>
      <w:r>
        <w:rPr>
          <w:rFonts w:ascii="Calibri" w:eastAsia="Calibri" w:hAnsi="Calibri" w:cs="Calibri"/>
          <w:b/>
          <w:bCs/>
          <w:color w:val="000000"/>
          <w:lang w:val="en-US"/>
        </w:rPr>
        <w:br/>
      </w:r>
      <w:r w:rsidRPr="009D5F6E">
        <w:rPr>
          <w:rFonts w:ascii="Calibri" w:hAnsi="Calibri" w:cs="Calibri"/>
          <w:i/>
          <w:color w:val="0070C0"/>
        </w:rPr>
        <w:t xml:space="preserve">Specify </w:t>
      </w:r>
      <w:r w:rsidR="00A47B60">
        <w:rPr>
          <w:rFonts w:ascii="Calibri" w:hAnsi="Calibri" w:cs="Calibri"/>
          <w:i/>
          <w:color w:val="0070C0"/>
        </w:rPr>
        <w:t>all</w:t>
      </w:r>
      <w:r>
        <w:rPr>
          <w:rFonts w:ascii="Calibri" w:hAnsi="Calibri" w:cs="Calibri"/>
          <w:i/>
          <w:color w:val="0070C0"/>
        </w:rPr>
        <w:t xml:space="preserve"> </w:t>
      </w:r>
      <w:r w:rsidRPr="009D5F6E">
        <w:rPr>
          <w:rFonts w:ascii="Calibri" w:hAnsi="Calibri" w:cs="Calibri"/>
          <w:i/>
          <w:color w:val="0070C0"/>
        </w:rPr>
        <w:t xml:space="preserve">roles </w:t>
      </w:r>
      <w:r w:rsidR="00A47B60">
        <w:rPr>
          <w:rFonts w:ascii="Calibri" w:hAnsi="Calibri" w:cs="Calibri"/>
          <w:i/>
          <w:color w:val="0070C0"/>
        </w:rPr>
        <w:t>that will have access to the database. D</w:t>
      </w:r>
      <w:r w:rsidRPr="009D5F6E">
        <w:rPr>
          <w:rFonts w:ascii="Calibri" w:hAnsi="Calibri" w:cs="Calibri"/>
          <w:i/>
          <w:color w:val="0070C0"/>
        </w:rPr>
        <w:t xml:space="preserve">efine </w:t>
      </w:r>
      <w:r w:rsidR="00A47B60">
        <w:rPr>
          <w:rFonts w:ascii="Calibri" w:hAnsi="Calibri" w:cs="Calibri"/>
          <w:i/>
          <w:color w:val="0070C0"/>
        </w:rPr>
        <w:t>each role’s</w:t>
      </w:r>
      <w:r w:rsidRPr="009D5F6E">
        <w:rPr>
          <w:rFonts w:ascii="Calibri" w:hAnsi="Calibri" w:cs="Calibri"/>
          <w:i/>
          <w:color w:val="0070C0"/>
        </w:rPr>
        <w:t xml:space="preserve"> access rights</w:t>
      </w:r>
      <w:r w:rsidR="00A47B60">
        <w:rPr>
          <w:rFonts w:ascii="Calibri" w:hAnsi="Calibri" w:cs="Calibri"/>
          <w:i/>
          <w:color w:val="0070C0"/>
        </w:rPr>
        <w:t>,</w:t>
      </w:r>
      <w:r w:rsidRPr="009D5F6E">
        <w:rPr>
          <w:rFonts w:ascii="Calibri" w:hAnsi="Calibri" w:cs="Calibri"/>
          <w:i/>
          <w:color w:val="0070C0"/>
        </w:rPr>
        <w:t xml:space="preserve"> including</w:t>
      </w:r>
      <w:r w:rsidR="00A47B60">
        <w:rPr>
          <w:rFonts w:ascii="Calibri" w:hAnsi="Calibri" w:cs="Calibri"/>
          <w:i/>
          <w:color w:val="0070C0"/>
        </w:rPr>
        <w:t xml:space="preserve">, </w:t>
      </w:r>
      <w:r w:rsidRPr="009D5F6E">
        <w:rPr>
          <w:rFonts w:ascii="Calibri" w:hAnsi="Calibri" w:cs="Calibri"/>
          <w:i/>
          <w:color w:val="0070C0"/>
        </w:rPr>
        <w:t>view, edit, delete</w:t>
      </w:r>
      <w:r w:rsidR="00A47B60">
        <w:rPr>
          <w:rFonts w:ascii="Calibri" w:hAnsi="Calibri" w:cs="Calibri"/>
          <w:i/>
          <w:color w:val="0070C0"/>
        </w:rPr>
        <w:t>,</w:t>
      </w:r>
      <w:r w:rsidRPr="009D5F6E">
        <w:rPr>
          <w:rFonts w:ascii="Calibri" w:hAnsi="Calibri" w:cs="Calibri"/>
          <w:i/>
          <w:color w:val="0070C0"/>
        </w:rPr>
        <w:t xml:space="preserve"> and export rights.</w:t>
      </w:r>
      <w:r w:rsidR="00A47B60">
        <w:rPr>
          <w:rFonts w:ascii="Calibri" w:hAnsi="Calibri" w:cs="Calibri"/>
          <w:i/>
          <w:color w:val="0070C0"/>
        </w:rPr>
        <w:t xml:space="preserve"> Specify which roles will have access to identified data and the roles with access to coded data only.</w:t>
      </w:r>
    </w:p>
    <w:p w14:paraId="0EBD6CA7" w14:textId="77777777" w:rsidR="007C2DDF" w:rsidRDefault="007C2DDF" w:rsidP="00E709B1">
      <w:pPr>
        <w:pBdr>
          <w:top w:val="nil"/>
          <w:left w:val="nil"/>
          <w:bottom w:val="nil"/>
          <w:right w:val="nil"/>
          <w:between w:val="nil"/>
        </w:pBdr>
        <w:spacing w:after="0" w:line="240" w:lineRule="auto"/>
        <w:rPr>
          <w:rFonts w:ascii="Calibri" w:hAnsi="Calibri" w:cs="Calibri"/>
          <w:i/>
          <w:color w:val="0070C0"/>
        </w:rPr>
      </w:pPr>
    </w:p>
    <w:p w14:paraId="3AB2DD96" w14:textId="05066E7A" w:rsidR="000502FD" w:rsidRPr="00E86B3C" w:rsidRDefault="007C2DDF" w:rsidP="00E709B1">
      <w:pPr>
        <w:pBdr>
          <w:top w:val="nil"/>
          <w:left w:val="nil"/>
          <w:bottom w:val="nil"/>
          <w:right w:val="nil"/>
          <w:between w:val="nil"/>
        </w:pBdr>
        <w:spacing w:after="0" w:line="240" w:lineRule="auto"/>
        <w:rPr>
          <w:rFonts w:ascii="Calibri" w:hAnsi="Calibri" w:cs="Calibri"/>
          <w:i/>
          <w:color w:val="0070C0"/>
        </w:rPr>
      </w:pPr>
      <w:r w:rsidRPr="009D5F6E">
        <w:rPr>
          <w:rFonts w:ascii="Calibri" w:hAnsi="Calibri" w:cs="Calibri"/>
          <w:i/>
          <w:color w:val="0070C0"/>
        </w:rPr>
        <w:t xml:space="preserve">(If applicable) If the database will be ongoing for a long period e.g. 50 years or indefinitely, describe continuity arrangements and contingencies </w:t>
      </w:r>
      <w:proofErr w:type="gramStart"/>
      <w:r w:rsidRPr="009D5F6E">
        <w:rPr>
          <w:rFonts w:ascii="Calibri" w:hAnsi="Calibri" w:cs="Calibri"/>
          <w:i/>
          <w:color w:val="0070C0"/>
        </w:rPr>
        <w:t>in the event that</w:t>
      </w:r>
      <w:proofErr w:type="gramEnd"/>
      <w:r w:rsidRPr="009D5F6E">
        <w:rPr>
          <w:rFonts w:ascii="Calibri" w:hAnsi="Calibri" w:cs="Calibri"/>
          <w:i/>
          <w:color w:val="0070C0"/>
        </w:rPr>
        <w:t xml:space="preserve"> the Coordinating Principal Investigator (CPI) leaves the project. For example, training the replacement CPI, updating study documents, informing the HREC and Principal Investigators, transfer of data, re-consenting participants, etc. If data will be transferred externally, consider whether the relevant permissions have been obtained for the transfer and if a Data Transfer Agreement is required.</w:t>
      </w:r>
      <w:r>
        <w:rPr>
          <w:rFonts w:ascii="Calibri" w:hAnsi="Calibri" w:cs="Calibri"/>
          <w:i/>
          <w:color w:val="0070C0"/>
        </w:rPr>
        <w:t xml:space="preserve">  </w:t>
      </w:r>
      <w:r w:rsidR="00FF5D2F" w:rsidRPr="009D5F6E">
        <w:rPr>
          <w:rFonts w:ascii="Calibri" w:hAnsi="Calibri" w:cs="Calibri"/>
          <w:i/>
          <w:color w:val="0070C0"/>
        </w:rPr>
        <w:br/>
      </w:r>
    </w:p>
    <w:p w14:paraId="1BA6159B" w14:textId="62C90460" w:rsidR="00425912" w:rsidRDefault="000502FD" w:rsidP="00E709B1">
      <w:pPr>
        <w:pBdr>
          <w:top w:val="nil"/>
          <w:left w:val="nil"/>
          <w:bottom w:val="nil"/>
          <w:right w:val="nil"/>
          <w:between w:val="nil"/>
        </w:pBdr>
        <w:spacing w:after="0" w:line="240" w:lineRule="auto"/>
        <w:rPr>
          <w:rFonts w:ascii="Calibri" w:hAnsi="Calibri" w:cs="Calibri"/>
          <w:i/>
          <w:color w:val="0070C0"/>
        </w:rPr>
      </w:pPr>
      <w:r w:rsidRPr="00E86B3C">
        <w:rPr>
          <w:rFonts w:ascii="Calibri" w:eastAsia="Calibri" w:hAnsi="Calibri" w:cs="Calibri"/>
          <w:b/>
          <w:bCs/>
          <w:color w:val="000000"/>
          <w:lang w:val="en-US"/>
        </w:rPr>
        <w:t>DATA OWNERSHIP</w:t>
      </w:r>
      <w:r w:rsidR="00FE79AB" w:rsidRPr="00E86B3C">
        <w:rPr>
          <w:rFonts w:ascii="Calibri" w:eastAsia="Calibri" w:hAnsi="Calibri" w:cs="Calibri"/>
          <w:b/>
          <w:bCs/>
          <w:color w:val="000000"/>
          <w:lang w:val="en-US"/>
        </w:rPr>
        <w:br/>
      </w:r>
      <w:r w:rsidRPr="00E86B3C">
        <w:rPr>
          <w:rFonts w:ascii="Calibri" w:hAnsi="Calibri" w:cs="Calibri"/>
          <w:i/>
          <w:color w:val="0070C0"/>
        </w:rPr>
        <w:t xml:space="preserve">Indicate who owns the data in the </w:t>
      </w:r>
      <w:r w:rsidR="0081218A">
        <w:rPr>
          <w:rFonts w:ascii="Calibri" w:hAnsi="Calibri" w:cs="Calibri"/>
          <w:i/>
          <w:color w:val="0070C0"/>
        </w:rPr>
        <w:t>database/registry</w:t>
      </w:r>
      <w:r w:rsidRPr="00E86B3C">
        <w:rPr>
          <w:rFonts w:ascii="Calibri" w:hAnsi="Calibri" w:cs="Calibri"/>
          <w:i/>
          <w:color w:val="0070C0"/>
        </w:rPr>
        <w:t xml:space="preserve">. Note: </w:t>
      </w:r>
      <w:r w:rsidR="00EB5607">
        <w:rPr>
          <w:rFonts w:ascii="Calibri" w:hAnsi="Calibri" w:cs="Calibri"/>
          <w:i/>
          <w:color w:val="0070C0"/>
        </w:rPr>
        <w:t>Local Health Districts (</w:t>
      </w:r>
      <w:r w:rsidRPr="00E86B3C">
        <w:rPr>
          <w:rFonts w:ascii="Calibri" w:hAnsi="Calibri" w:cs="Calibri"/>
          <w:i/>
          <w:color w:val="0070C0"/>
        </w:rPr>
        <w:t>LHDs</w:t>
      </w:r>
      <w:r w:rsidR="00EB5607">
        <w:rPr>
          <w:rFonts w:ascii="Calibri" w:hAnsi="Calibri" w:cs="Calibri"/>
          <w:i/>
          <w:color w:val="0070C0"/>
        </w:rPr>
        <w:t>)</w:t>
      </w:r>
      <w:r w:rsidRPr="00E86B3C">
        <w:rPr>
          <w:rFonts w:ascii="Calibri" w:hAnsi="Calibri" w:cs="Calibri"/>
          <w:i/>
          <w:color w:val="0070C0"/>
        </w:rPr>
        <w:t xml:space="preserve"> cannot transfer ownership of data </w:t>
      </w:r>
      <w:r w:rsidR="00F31CC0">
        <w:rPr>
          <w:rFonts w:ascii="Calibri" w:hAnsi="Calibri" w:cs="Calibri"/>
          <w:i/>
          <w:color w:val="0070C0"/>
        </w:rPr>
        <w:t>from</w:t>
      </w:r>
      <w:r w:rsidRPr="00E86B3C">
        <w:rPr>
          <w:rFonts w:ascii="Calibri" w:hAnsi="Calibri" w:cs="Calibri"/>
          <w:i/>
          <w:color w:val="0070C0"/>
        </w:rPr>
        <w:t xml:space="preserve"> the Medical Record.</w:t>
      </w:r>
    </w:p>
    <w:p w14:paraId="4FD9BA2A" w14:textId="77777777" w:rsidR="00425912" w:rsidRDefault="00425912" w:rsidP="00E709B1">
      <w:pPr>
        <w:pBdr>
          <w:top w:val="nil"/>
          <w:left w:val="nil"/>
          <w:bottom w:val="nil"/>
          <w:right w:val="nil"/>
          <w:between w:val="nil"/>
        </w:pBdr>
        <w:spacing w:after="0" w:line="240" w:lineRule="auto"/>
        <w:rPr>
          <w:rFonts w:ascii="Calibri" w:hAnsi="Calibri" w:cs="Calibri"/>
          <w:i/>
          <w:color w:val="0070C0"/>
        </w:rPr>
      </w:pPr>
    </w:p>
    <w:p w14:paraId="78193B5B" w14:textId="77777777" w:rsidR="00425912" w:rsidRPr="009D5F6E" w:rsidRDefault="00425912" w:rsidP="00425912">
      <w:pPr>
        <w:spacing w:after="0"/>
        <w:rPr>
          <w:rFonts w:ascii="Calibri" w:eastAsia="Times New Roman" w:hAnsi="Calibri" w:cs="Calibri"/>
          <w:b/>
          <w:bCs/>
          <w:lang w:eastAsia="en-AU"/>
        </w:rPr>
      </w:pPr>
      <w:r w:rsidRPr="009D5F6E">
        <w:rPr>
          <w:rFonts w:ascii="Calibri" w:hAnsi="Calibri" w:cs="Calibri"/>
          <w:b/>
          <w:bCs/>
        </w:rPr>
        <w:t xml:space="preserve">ACCESS TO THE DATABASE/REGISTRY FOR RESEARCH PURPOSES </w:t>
      </w:r>
      <w:r w:rsidRPr="009D5F6E">
        <w:rPr>
          <w:rFonts w:ascii="Calibri" w:eastAsia="Times New Roman" w:hAnsi="Calibri" w:cs="Calibri"/>
          <w:b/>
          <w:bCs/>
          <w:lang w:eastAsia="en-AU"/>
        </w:rPr>
        <w:t xml:space="preserve"> </w:t>
      </w:r>
    </w:p>
    <w:p w14:paraId="7B071900" w14:textId="77777777" w:rsidR="00425912" w:rsidRPr="009D5F6E" w:rsidRDefault="00425912" w:rsidP="00425912">
      <w:pPr>
        <w:spacing w:after="0"/>
        <w:rPr>
          <w:rFonts w:ascii="Calibri" w:hAnsi="Calibri" w:cs="Calibri"/>
          <w:iCs/>
        </w:rPr>
      </w:pPr>
      <w:r w:rsidRPr="009D5F6E">
        <w:rPr>
          <w:rFonts w:ascii="Calibri" w:hAnsi="Calibri" w:cs="Calibri"/>
          <w:iCs/>
        </w:rPr>
        <w:t>Any stored data that is used for related or future research, will first be reviewed and approved by an appropriately constituted Ethics Committee. An amendment should also be submitted each time a study will use the database/registry (for tracking purposes)</w:t>
      </w:r>
    </w:p>
    <w:p w14:paraId="5A571A72" w14:textId="77777777" w:rsidR="00425912" w:rsidRPr="007B1828" w:rsidRDefault="00425912" w:rsidP="00425912">
      <w:pPr>
        <w:spacing w:after="0"/>
        <w:rPr>
          <w:rFonts w:ascii="Calibri" w:hAnsi="Calibri" w:cs="Calibri"/>
          <w:iCs/>
          <w:color w:val="0070C0"/>
        </w:rPr>
      </w:pPr>
    </w:p>
    <w:p w14:paraId="7A0A2783" w14:textId="297D72F0" w:rsidR="00425912" w:rsidRPr="009D5F6E" w:rsidRDefault="00425912" w:rsidP="00425912">
      <w:pPr>
        <w:spacing w:after="0"/>
        <w:rPr>
          <w:rFonts w:ascii="Calibri" w:hAnsi="Calibri" w:cs="Calibri"/>
          <w:i/>
          <w:color w:val="0070C0"/>
        </w:rPr>
      </w:pPr>
      <w:r w:rsidRPr="00E86B3C">
        <w:rPr>
          <w:rFonts w:ascii="Calibri" w:hAnsi="Calibri" w:cs="Calibri"/>
          <w:i/>
          <w:color w:val="0070C0"/>
        </w:rPr>
        <w:t>(If applicable) Describe a process for data use by external users</w:t>
      </w:r>
      <w:r w:rsidR="007C2DDF">
        <w:rPr>
          <w:rFonts w:ascii="Calibri" w:hAnsi="Calibri" w:cs="Calibri"/>
          <w:i/>
          <w:color w:val="0070C0"/>
        </w:rPr>
        <w:t xml:space="preserve"> </w:t>
      </w:r>
      <w:r w:rsidR="007C2DDF" w:rsidRPr="009D5F6E">
        <w:rPr>
          <w:rFonts w:ascii="Calibri" w:hAnsi="Calibri" w:cs="Calibri"/>
          <w:i/>
          <w:color w:val="0070C0"/>
        </w:rPr>
        <w:t>(e.g. research collaborators)</w:t>
      </w:r>
      <w:r w:rsidRPr="009D5F6E">
        <w:rPr>
          <w:rFonts w:ascii="Calibri" w:hAnsi="Calibri" w:cs="Calibri"/>
          <w:i/>
          <w:color w:val="0070C0"/>
        </w:rPr>
        <w:t xml:space="preserve"> including who can apply to access the data. For example, the Data Custodian will review requests for data access from the database and ensuring there is separate ethics approval for new projects.</w:t>
      </w:r>
      <w:r w:rsidR="007C2DDF" w:rsidRPr="009D5F6E">
        <w:rPr>
          <w:rFonts w:ascii="Calibri" w:hAnsi="Calibri" w:cs="Calibri"/>
          <w:i/>
          <w:color w:val="0070C0"/>
        </w:rPr>
        <w:t xml:space="preserve"> Indicate whether research collaborators may be from national or international sites.</w:t>
      </w:r>
    </w:p>
    <w:p w14:paraId="7E6D7C06" w14:textId="77777777" w:rsidR="00425912" w:rsidRPr="009D5F6E" w:rsidRDefault="00425912" w:rsidP="00425912">
      <w:pPr>
        <w:spacing w:after="0"/>
        <w:rPr>
          <w:rFonts w:ascii="Calibri" w:hAnsi="Calibri" w:cs="Calibri"/>
          <w:i/>
          <w:color w:val="0070C0"/>
        </w:rPr>
      </w:pPr>
    </w:p>
    <w:p w14:paraId="7AEBA785" w14:textId="25C6155F" w:rsidR="00A65CE0" w:rsidRPr="009D5F6E" w:rsidRDefault="00425912" w:rsidP="009D5F6E">
      <w:pPr>
        <w:spacing w:after="0"/>
        <w:rPr>
          <w:rFonts w:ascii="Calibri" w:eastAsia="Calibri" w:hAnsi="Calibri" w:cs="Calibri"/>
          <w:b/>
          <w:bCs/>
          <w:color w:val="000000"/>
          <w:lang w:val="en-US"/>
        </w:rPr>
      </w:pPr>
      <w:r w:rsidRPr="009D5F6E">
        <w:rPr>
          <w:rFonts w:ascii="Calibri" w:hAnsi="Calibri" w:cs="Calibri"/>
          <w:i/>
          <w:color w:val="0070C0"/>
        </w:rPr>
        <w:t>Samples of Data Requisition Forms can be accessed from the Research Office website under “Forms and Templates”</w:t>
      </w:r>
      <w:r w:rsidRPr="009D5F6E">
        <w:rPr>
          <w:rFonts w:ascii="Calibri" w:hAnsi="Calibri" w:cs="Calibri"/>
          <w:i/>
          <w:color w:val="0070C0"/>
        </w:rPr>
        <w:br/>
      </w:r>
    </w:p>
    <w:p w14:paraId="3D8685F7" w14:textId="41149A1A" w:rsidR="00AD656D" w:rsidRPr="009D5F6E" w:rsidRDefault="00B85EB6" w:rsidP="00C319A3">
      <w:pPr>
        <w:pBdr>
          <w:top w:val="nil"/>
          <w:left w:val="nil"/>
          <w:bottom w:val="nil"/>
          <w:right w:val="nil"/>
          <w:between w:val="nil"/>
        </w:pBdr>
        <w:spacing w:after="0" w:line="240" w:lineRule="auto"/>
        <w:rPr>
          <w:rFonts w:ascii="Calibri" w:hAnsi="Calibri" w:cs="Calibri"/>
          <w:i/>
          <w:color w:val="0070C0"/>
        </w:rPr>
      </w:pPr>
      <w:r w:rsidRPr="009D5F6E">
        <w:rPr>
          <w:rFonts w:ascii="Calibri" w:eastAsia="Calibri" w:hAnsi="Calibri" w:cs="Calibri"/>
          <w:b/>
          <w:bCs/>
          <w:color w:val="000000"/>
          <w:lang w:val="en-US"/>
        </w:rPr>
        <w:t>QUALITY ASSURANCE PLAN:</w:t>
      </w:r>
      <w:r w:rsidR="00BF6574" w:rsidRPr="009D5F6E">
        <w:rPr>
          <w:rFonts w:ascii="Calibri" w:hAnsi="Calibri" w:cs="Calibri"/>
          <w:i/>
          <w:color w:val="0070C0"/>
        </w:rPr>
        <w:br/>
      </w:r>
      <w:r w:rsidR="00C319A3" w:rsidRPr="009D5F6E">
        <w:rPr>
          <w:rFonts w:ascii="Calibri" w:hAnsi="Calibri" w:cs="Calibri"/>
          <w:i/>
          <w:color w:val="0070C0"/>
        </w:rPr>
        <w:t xml:space="preserve">Data should be cleaned, checked for errors, inconsistencies and inappropriate duplicates. </w:t>
      </w:r>
      <w:r w:rsidR="0038102A" w:rsidRPr="009D5F6E">
        <w:rPr>
          <w:rFonts w:ascii="Calibri" w:hAnsi="Calibri" w:cs="Calibri"/>
          <w:i/>
          <w:color w:val="0070C0"/>
        </w:rPr>
        <w:t xml:space="preserve">As a minimum, </w:t>
      </w:r>
      <w:r w:rsidR="008F6B24" w:rsidRPr="009D5F6E">
        <w:rPr>
          <w:rFonts w:ascii="Calibri" w:hAnsi="Calibri" w:cs="Calibri"/>
          <w:i/>
          <w:color w:val="0070C0"/>
        </w:rPr>
        <w:t xml:space="preserve">(clinical quality) </w:t>
      </w:r>
      <w:r w:rsidR="00AD656D" w:rsidRPr="009D5F6E">
        <w:rPr>
          <w:rFonts w:ascii="Calibri" w:hAnsi="Calibri" w:cs="Calibri"/>
          <w:i/>
          <w:color w:val="0070C0"/>
        </w:rPr>
        <w:t xml:space="preserve">registries </w:t>
      </w:r>
      <w:r w:rsidR="0038102A" w:rsidRPr="009D5F6E">
        <w:rPr>
          <w:rFonts w:ascii="Calibri" w:hAnsi="Calibri" w:cs="Calibri"/>
          <w:i/>
          <w:color w:val="0070C0"/>
        </w:rPr>
        <w:t>should</w:t>
      </w:r>
      <w:r w:rsidR="00850FE0" w:rsidRPr="009D5F6E">
        <w:rPr>
          <w:rFonts w:ascii="Calibri" w:hAnsi="Calibri" w:cs="Calibri"/>
          <w:i/>
          <w:color w:val="0070C0"/>
        </w:rPr>
        <w:t>:</w:t>
      </w:r>
    </w:p>
    <w:p w14:paraId="6CCE16E4" w14:textId="77777777" w:rsidR="00AD656D" w:rsidRPr="009D5F6E" w:rsidRDefault="00AD656D" w:rsidP="00E709B1">
      <w:pPr>
        <w:pStyle w:val="ListParagraph"/>
        <w:numPr>
          <w:ilvl w:val="0"/>
          <w:numId w:val="24"/>
        </w:numPr>
        <w:pBdr>
          <w:top w:val="nil"/>
          <w:left w:val="nil"/>
          <w:bottom w:val="nil"/>
          <w:right w:val="nil"/>
          <w:between w:val="nil"/>
        </w:pBdr>
        <w:spacing w:after="0" w:line="240" w:lineRule="auto"/>
        <w:rPr>
          <w:rFonts w:ascii="Calibri" w:hAnsi="Calibri" w:cs="Calibri"/>
          <w:i/>
          <w:color w:val="0070C0"/>
        </w:rPr>
      </w:pPr>
      <w:r w:rsidRPr="009D5F6E">
        <w:rPr>
          <w:rFonts w:ascii="Calibri" w:hAnsi="Calibri" w:cs="Calibri"/>
          <w:i/>
          <w:color w:val="0070C0"/>
        </w:rPr>
        <w:t xml:space="preserve">report as a quality measure the percentage of eligible patients recruited </w:t>
      </w:r>
    </w:p>
    <w:p w14:paraId="39511194" w14:textId="77777777" w:rsidR="00AD656D" w:rsidRPr="009D5F6E" w:rsidRDefault="00AD656D" w:rsidP="00E709B1">
      <w:pPr>
        <w:pStyle w:val="ListParagraph"/>
        <w:numPr>
          <w:ilvl w:val="0"/>
          <w:numId w:val="24"/>
        </w:numPr>
        <w:pBdr>
          <w:top w:val="nil"/>
          <w:left w:val="nil"/>
          <w:bottom w:val="nil"/>
          <w:right w:val="nil"/>
          <w:between w:val="nil"/>
        </w:pBdr>
        <w:spacing w:after="0" w:line="240" w:lineRule="auto"/>
        <w:rPr>
          <w:rFonts w:ascii="Calibri" w:hAnsi="Calibri" w:cs="Calibri"/>
          <w:i/>
          <w:color w:val="0070C0"/>
        </w:rPr>
      </w:pPr>
      <w:r w:rsidRPr="009D5F6E">
        <w:rPr>
          <w:rFonts w:ascii="Calibri" w:hAnsi="Calibri" w:cs="Calibri"/>
          <w:i/>
          <w:color w:val="0070C0"/>
        </w:rPr>
        <w:t xml:space="preserve">have a </w:t>
      </w:r>
      <w:r w:rsidR="008F6B24" w:rsidRPr="009D5F6E">
        <w:rPr>
          <w:rFonts w:ascii="Calibri" w:hAnsi="Calibri" w:cs="Calibri"/>
          <w:i/>
          <w:color w:val="0070C0"/>
        </w:rPr>
        <w:t>QA</w:t>
      </w:r>
      <w:r w:rsidRPr="009D5F6E">
        <w:rPr>
          <w:rFonts w:ascii="Calibri" w:hAnsi="Calibri" w:cs="Calibri"/>
          <w:i/>
          <w:color w:val="0070C0"/>
        </w:rPr>
        <w:t xml:space="preserve"> plan </w:t>
      </w:r>
      <w:r w:rsidR="008F6B24" w:rsidRPr="009D5F6E">
        <w:rPr>
          <w:rFonts w:ascii="Calibri" w:hAnsi="Calibri" w:cs="Calibri"/>
          <w:i/>
          <w:color w:val="0070C0"/>
        </w:rPr>
        <w:t>to monitor</w:t>
      </w:r>
      <w:r w:rsidRPr="009D5F6E">
        <w:rPr>
          <w:rFonts w:ascii="Calibri" w:hAnsi="Calibri" w:cs="Calibri"/>
          <w:i/>
          <w:color w:val="0070C0"/>
        </w:rPr>
        <w:t xml:space="preserve"> the completeness and accuracy of data collected</w:t>
      </w:r>
    </w:p>
    <w:p w14:paraId="761C3234" w14:textId="77777777" w:rsidR="00AD656D" w:rsidRPr="009D5F6E" w:rsidRDefault="00AD656D" w:rsidP="00E709B1">
      <w:pPr>
        <w:pStyle w:val="ListParagraph"/>
        <w:numPr>
          <w:ilvl w:val="0"/>
          <w:numId w:val="24"/>
        </w:numPr>
        <w:pBdr>
          <w:top w:val="nil"/>
          <w:left w:val="nil"/>
          <w:bottom w:val="nil"/>
          <w:right w:val="nil"/>
          <w:between w:val="nil"/>
        </w:pBdr>
        <w:spacing w:after="0" w:line="240" w:lineRule="auto"/>
        <w:rPr>
          <w:rFonts w:ascii="Calibri" w:hAnsi="Calibri" w:cs="Calibri"/>
          <w:i/>
          <w:color w:val="0070C0"/>
        </w:rPr>
      </w:pPr>
      <w:r w:rsidRPr="009D5F6E">
        <w:rPr>
          <w:rFonts w:ascii="Calibri" w:hAnsi="Calibri" w:cs="Calibri"/>
          <w:i/>
          <w:color w:val="0070C0"/>
        </w:rPr>
        <w:t>incorporate in-built data management processes</w:t>
      </w:r>
      <w:r w:rsidR="00850FE0" w:rsidRPr="009D5F6E">
        <w:rPr>
          <w:rFonts w:ascii="Calibri" w:hAnsi="Calibri" w:cs="Calibri"/>
          <w:i/>
          <w:color w:val="0070C0"/>
        </w:rPr>
        <w:t>, e.g.,</w:t>
      </w:r>
      <w:r w:rsidRPr="009D5F6E">
        <w:rPr>
          <w:rFonts w:ascii="Calibri" w:hAnsi="Calibri" w:cs="Calibri"/>
          <w:i/>
          <w:color w:val="0070C0"/>
        </w:rPr>
        <w:t xml:space="preserve"> data range and validity checks</w:t>
      </w:r>
    </w:p>
    <w:p w14:paraId="32BEF41F" w14:textId="3B2E9F73" w:rsidR="007113A1" w:rsidRPr="009D5F6E" w:rsidRDefault="00AD656D" w:rsidP="00280340">
      <w:pPr>
        <w:pStyle w:val="ListParagraph"/>
        <w:numPr>
          <w:ilvl w:val="0"/>
          <w:numId w:val="24"/>
        </w:numPr>
        <w:pBdr>
          <w:top w:val="nil"/>
          <w:left w:val="nil"/>
          <w:bottom w:val="nil"/>
          <w:right w:val="nil"/>
          <w:between w:val="nil"/>
        </w:pBdr>
        <w:spacing w:after="0" w:line="240" w:lineRule="auto"/>
        <w:rPr>
          <w:rFonts w:ascii="Calibri" w:hAnsi="Calibri" w:cs="Calibri"/>
          <w:i/>
          <w:color w:val="0070C0"/>
        </w:rPr>
      </w:pPr>
      <w:r w:rsidRPr="009D5F6E">
        <w:rPr>
          <w:rFonts w:ascii="Calibri" w:hAnsi="Calibri" w:cs="Calibri"/>
          <w:i/>
          <w:color w:val="0070C0"/>
        </w:rPr>
        <w:lastRenderedPageBreak/>
        <w:t>Perform audits against source documents for a sample of cases sufficient to produce reliable measures of data completeness and accuracy. The frequency of audits needs to be sufficient for data quality.</w:t>
      </w:r>
    </w:p>
    <w:p w14:paraId="44501D3E" w14:textId="77777777" w:rsidR="0097180C" w:rsidRPr="009D5F6E" w:rsidRDefault="0097180C" w:rsidP="009D5F6E">
      <w:pPr>
        <w:pStyle w:val="ListParagraph"/>
        <w:pBdr>
          <w:top w:val="nil"/>
          <w:left w:val="nil"/>
          <w:bottom w:val="nil"/>
          <w:right w:val="nil"/>
          <w:between w:val="nil"/>
        </w:pBdr>
        <w:spacing w:after="0" w:line="240" w:lineRule="auto"/>
        <w:rPr>
          <w:rFonts w:ascii="Calibri" w:hAnsi="Calibri" w:cs="Calibri"/>
          <w:i/>
          <w:color w:val="0070C0"/>
        </w:rPr>
      </w:pPr>
    </w:p>
    <w:p w14:paraId="6DBCA1BC" w14:textId="77777777" w:rsidR="0097180C" w:rsidRPr="009D5F6E" w:rsidRDefault="0097180C" w:rsidP="0097180C">
      <w:pPr>
        <w:spacing w:after="0"/>
        <w:rPr>
          <w:rFonts w:ascii="Calibri" w:eastAsia="Times New Roman" w:hAnsi="Calibri" w:cs="Calibri"/>
          <w:b/>
          <w:bCs/>
          <w:sz w:val="28"/>
          <w:szCs w:val="28"/>
          <w:lang w:eastAsia="en-AU"/>
        </w:rPr>
      </w:pPr>
      <w:r w:rsidRPr="009D5F6E">
        <w:rPr>
          <w:rFonts w:ascii="Calibri" w:eastAsia="Times New Roman" w:hAnsi="Calibri" w:cs="Calibri"/>
          <w:b/>
          <w:bCs/>
          <w:sz w:val="28"/>
          <w:szCs w:val="28"/>
          <w:lang w:eastAsia="en-AU"/>
        </w:rPr>
        <w:t xml:space="preserve">DATABASE/REGISTRY TIMELINE </w:t>
      </w:r>
    </w:p>
    <w:p w14:paraId="39FDEF37" w14:textId="36C5C927" w:rsidR="000160B5" w:rsidRDefault="0097180C" w:rsidP="009D5F6E">
      <w:pPr>
        <w:rPr>
          <w:rFonts w:ascii="Calibri" w:hAnsi="Calibri" w:cs="Calibri"/>
          <w:i/>
          <w:color w:val="0070C0"/>
        </w:rPr>
      </w:pPr>
      <w:r w:rsidRPr="009D5F6E">
        <w:rPr>
          <w:rFonts w:ascii="Calibri" w:hAnsi="Calibri" w:cs="Calibri"/>
          <w:i/>
          <w:color w:val="0070C0"/>
        </w:rPr>
        <w:t>Provide a chronological description of data to be included in the database/registry</w:t>
      </w:r>
      <w:r w:rsidR="00437972">
        <w:rPr>
          <w:rFonts w:ascii="Calibri" w:hAnsi="Calibri" w:cs="Calibri"/>
          <w:i/>
          <w:color w:val="0070C0"/>
        </w:rPr>
        <w:t xml:space="preserve"> and study timeline</w:t>
      </w:r>
      <w:r w:rsidRPr="009D5F6E">
        <w:rPr>
          <w:rFonts w:ascii="Calibri" w:hAnsi="Calibri" w:cs="Calibri"/>
          <w:i/>
          <w:color w:val="0070C0"/>
        </w:rPr>
        <w:t>. For example:</w:t>
      </w:r>
      <w:r w:rsidRPr="009D5F6E">
        <w:t xml:space="preserve"> </w:t>
      </w:r>
      <w:r w:rsidRPr="009D5F6E">
        <w:rPr>
          <w:rFonts w:ascii="Calibri" w:hAnsi="Calibri" w:cs="Calibri"/>
          <w:i/>
          <w:color w:val="0070C0"/>
        </w:rPr>
        <w:t>Data from 2011 will be included as well as ongoing collection.  It is intended to collect data for the next 10 years / indefinitely.</w:t>
      </w:r>
    </w:p>
    <w:p w14:paraId="63145283" w14:textId="77777777" w:rsidR="000160B5" w:rsidRPr="00BE66CC" w:rsidRDefault="000160B5" w:rsidP="000160B5">
      <w:pPr>
        <w:spacing w:after="120" w:line="276" w:lineRule="auto"/>
        <w:rPr>
          <w:rFonts w:ascii="Calibri" w:eastAsia="Times New Roman" w:hAnsi="Calibri" w:cs="Times New Roman"/>
          <w:i/>
          <w:color w:val="0070C0"/>
          <w:lang w:eastAsia="en-AU"/>
        </w:rPr>
      </w:pPr>
      <w:r w:rsidRPr="00BE66CC">
        <w:rPr>
          <w:rFonts w:ascii="Calibri" w:eastAsia="Times New Roman" w:hAnsi="Calibri" w:cs="Times New Roman"/>
          <w:i/>
          <w:color w:val="0070C0"/>
          <w:lang w:eastAsia="en-AU"/>
        </w:rPr>
        <w:t>Below is an example of a basic Study Time Period:</w:t>
      </w:r>
    </w:p>
    <w:tbl>
      <w:tblPr>
        <w:tblpPr w:leftFromText="180" w:rightFromText="180" w:vertAnchor="text" w:tblpY="1"/>
        <w:tblOverlap w:val="never"/>
        <w:tblW w:w="0" w:type="auto"/>
        <w:tblBorders>
          <w:top w:val="single" w:sz="4" w:space="0" w:color="002060"/>
          <w:left w:val="single" w:sz="4" w:space="0" w:color="002060"/>
          <w:bottom w:val="single" w:sz="4" w:space="0" w:color="002060"/>
          <w:right w:val="single" w:sz="4" w:space="0" w:color="002060"/>
          <w:insideH w:val="single" w:sz="4" w:space="0" w:color="002060"/>
          <w:insideV w:val="single" w:sz="4" w:space="0" w:color="002060"/>
        </w:tblBorders>
        <w:tblLook w:val="04A0" w:firstRow="1" w:lastRow="0" w:firstColumn="1" w:lastColumn="0" w:noHBand="0" w:noVBand="1"/>
      </w:tblPr>
      <w:tblGrid>
        <w:gridCol w:w="4515"/>
        <w:gridCol w:w="1999"/>
        <w:gridCol w:w="1972"/>
      </w:tblGrid>
      <w:tr w:rsidR="000160B5" w:rsidRPr="00BE66CC" w14:paraId="44C52328" w14:textId="77777777" w:rsidTr="0018209A">
        <w:trPr>
          <w:trHeight w:val="437"/>
        </w:trPr>
        <w:tc>
          <w:tcPr>
            <w:tcW w:w="4515" w:type="dxa"/>
            <w:shd w:val="clear" w:color="auto" w:fill="F2F2F2"/>
            <w:vAlign w:val="center"/>
          </w:tcPr>
          <w:p w14:paraId="1DAE55D7" w14:textId="77777777" w:rsidR="000160B5" w:rsidRPr="00BE66CC" w:rsidRDefault="000160B5" w:rsidP="0018209A">
            <w:pPr>
              <w:spacing w:after="120" w:line="276" w:lineRule="auto"/>
              <w:rPr>
                <w:rFonts w:ascii="Calibri" w:eastAsia="Times New Roman" w:hAnsi="Calibri" w:cs="Times New Roman"/>
                <w:b/>
                <w:lang w:eastAsia="en-AU"/>
              </w:rPr>
            </w:pPr>
            <w:r w:rsidRPr="00BE66CC">
              <w:rPr>
                <w:rFonts w:ascii="Calibri" w:eastAsia="Times New Roman" w:hAnsi="Calibri" w:cs="Times New Roman"/>
                <w:b/>
                <w:lang w:eastAsia="en-AU"/>
              </w:rPr>
              <w:t>Task</w:t>
            </w:r>
          </w:p>
        </w:tc>
        <w:tc>
          <w:tcPr>
            <w:tcW w:w="1999" w:type="dxa"/>
            <w:shd w:val="clear" w:color="auto" w:fill="F2F2F2"/>
            <w:vAlign w:val="center"/>
          </w:tcPr>
          <w:p w14:paraId="441FE24F" w14:textId="77777777" w:rsidR="000160B5" w:rsidRPr="00BE66CC" w:rsidRDefault="000160B5" w:rsidP="0018209A">
            <w:pPr>
              <w:spacing w:after="120" w:line="276" w:lineRule="auto"/>
              <w:rPr>
                <w:rFonts w:ascii="Calibri" w:eastAsia="Times New Roman" w:hAnsi="Calibri" w:cs="Times New Roman"/>
                <w:b/>
                <w:lang w:eastAsia="en-AU"/>
              </w:rPr>
            </w:pPr>
            <w:r w:rsidRPr="00BE66CC">
              <w:rPr>
                <w:rFonts w:ascii="Calibri" w:eastAsia="Times New Roman" w:hAnsi="Calibri" w:cs="Times New Roman"/>
                <w:b/>
                <w:lang w:eastAsia="en-AU"/>
              </w:rPr>
              <w:t>Start Date</w:t>
            </w:r>
          </w:p>
        </w:tc>
        <w:tc>
          <w:tcPr>
            <w:tcW w:w="1972" w:type="dxa"/>
            <w:shd w:val="clear" w:color="auto" w:fill="F2F2F2"/>
            <w:vAlign w:val="center"/>
          </w:tcPr>
          <w:p w14:paraId="1639DC4D" w14:textId="77777777" w:rsidR="000160B5" w:rsidRPr="00BE66CC" w:rsidRDefault="000160B5" w:rsidP="0018209A">
            <w:pPr>
              <w:spacing w:after="120" w:line="276" w:lineRule="auto"/>
              <w:rPr>
                <w:rFonts w:ascii="Calibri" w:eastAsia="Times New Roman" w:hAnsi="Calibri" w:cs="Times New Roman"/>
                <w:b/>
                <w:lang w:eastAsia="en-AU"/>
              </w:rPr>
            </w:pPr>
            <w:r w:rsidRPr="00BE66CC">
              <w:rPr>
                <w:rFonts w:ascii="Calibri" w:eastAsia="Times New Roman" w:hAnsi="Calibri" w:cs="Times New Roman"/>
                <w:b/>
                <w:lang w:eastAsia="en-AU"/>
              </w:rPr>
              <w:t xml:space="preserve">End Date </w:t>
            </w:r>
          </w:p>
        </w:tc>
      </w:tr>
      <w:tr w:rsidR="000160B5" w:rsidRPr="00BE66CC" w14:paraId="1C11BF97" w14:textId="77777777" w:rsidTr="0018209A">
        <w:trPr>
          <w:trHeight w:val="441"/>
        </w:trPr>
        <w:tc>
          <w:tcPr>
            <w:tcW w:w="4515" w:type="dxa"/>
            <w:vAlign w:val="center"/>
          </w:tcPr>
          <w:p w14:paraId="59E27D50" w14:textId="77777777" w:rsidR="000160B5" w:rsidRPr="00BE66CC" w:rsidRDefault="000160B5" w:rsidP="0018209A">
            <w:pPr>
              <w:spacing w:after="120" w:line="276" w:lineRule="auto"/>
              <w:rPr>
                <w:rFonts w:ascii="Calibri" w:eastAsia="Times New Roman" w:hAnsi="Calibri" w:cs="Times New Roman"/>
                <w:b/>
                <w:lang w:eastAsia="en-AU"/>
              </w:rPr>
            </w:pPr>
            <w:r w:rsidRPr="00BE66CC">
              <w:rPr>
                <w:rFonts w:ascii="Calibri" w:eastAsia="Times New Roman" w:hAnsi="Calibri" w:cs="Times New Roman"/>
                <w:b/>
                <w:lang w:eastAsia="en-AU"/>
              </w:rPr>
              <w:t>Ethics Submission</w:t>
            </w:r>
          </w:p>
        </w:tc>
        <w:tc>
          <w:tcPr>
            <w:tcW w:w="1999" w:type="dxa"/>
            <w:vAlign w:val="center"/>
          </w:tcPr>
          <w:p w14:paraId="60EE4059" w14:textId="77777777" w:rsidR="000160B5" w:rsidRPr="00BE66CC" w:rsidRDefault="000160B5" w:rsidP="0018209A">
            <w:pPr>
              <w:spacing w:after="120" w:line="276" w:lineRule="auto"/>
              <w:rPr>
                <w:rFonts w:ascii="Calibri" w:eastAsia="Times New Roman" w:hAnsi="Calibri" w:cs="Times New Roman"/>
                <w:lang w:eastAsia="en-AU"/>
              </w:rPr>
            </w:pPr>
          </w:p>
        </w:tc>
        <w:tc>
          <w:tcPr>
            <w:tcW w:w="1972" w:type="dxa"/>
            <w:vAlign w:val="center"/>
          </w:tcPr>
          <w:p w14:paraId="2F2791D1" w14:textId="77777777" w:rsidR="000160B5" w:rsidRPr="00BE66CC" w:rsidRDefault="000160B5" w:rsidP="0018209A">
            <w:pPr>
              <w:spacing w:after="120" w:line="276" w:lineRule="auto"/>
              <w:rPr>
                <w:rFonts w:ascii="Calibri" w:eastAsia="Times New Roman" w:hAnsi="Calibri" w:cs="Times New Roman"/>
                <w:lang w:eastAsia="en-AU"/>
              </w:rPr>
            </w:pPr>
          </w:p>
        </w:tc>
      </w:tr>
      <w:tr w:rsidR="000160B5" w:rsidRPr="00BE66CC" w14:paraId="6085569A" w14:textId="77777777" w:rsidTr="0018209A">
        <w:trPr>
          <w:trHeight w:val="441"/>
        </w:trPr>
        <w:tc>
          <w:tcPr>
            <w:tcW w:w="4515" w:type="dxa"/>
            <w:vAlign w:val="center"/>
          </w:tcPr>
          <w:p w14:paraId="6FEFD453" w14:textId="77777777" w:rsidR="000160B5" w:rsidRPr="00BE66CC" w:rsidRDefault="000160B5" w:rsidP="0018209A">
            <w:pPr>
              <w:spacing w:after="120" w:line="276" w:lineRule="auto"/>
              <w:rPr>
                <w:rFonts w:ascii="Calibri" w:eastAsia="Times New Roman" w:hAnsi="Calibri" w:cs="Times New Roman"/>
                <w:b/>
                <w:lang w:eastAsia="en-AU"/>
              </w:rPr>
            </w:pPr>
            <w:r w:rsidRPr="00BE66CC">
              <w:rPr>
                <w:rFonts w:ascii="Calibri" w:eastAsia="Times New Roman" w:hAnsi="Calibri" w:cs="Times New Roman"/>
                <w:b/>
                <w:lang w:eastAsia="en-AU"/>
              </w:rPr>
              <w:t>Ethics Review and Approval</w:t>
            </w:r>
          </w:p>
        </w:tc>
        <w:tc>
          <w:tcPr>
            <w:tcW w:w="1999" w:type="dxa"/>
            <w:vAlign w:val="center"/>
          </w:tcPr>
          <w:p w14:paraId="5EB17780" w14:textId="77777777" w:rsidR="000160B5" w:rsidRPr="00BE66CC" w:rsidRDefault="000160B5" w:rsidP="0018209A">
            <w:pPr>
              <w:spacing w:after="120" w:line="276" w:lineRule="auto"/>
              <w:rPr>
                <w:rFonts w:ascii="Calibri" w:eastAsia="Times New Roman" w:hAnsi="Calibri" w:cs="Times New Roman"/>
                <w:lang w:eastAsia="en-AU"/>
              </w:rPr>
            </w:pPr>
          </w:p>
        </w:tc>
        <w:tc>
          <w:tcPr>
            <w:tcW w:w="1972" w:type="dxa"/>
            <w:vAlign w:val="center"/>
          </w:tcPr>
          <w:p w14:paraId="5942535F" w14:textId="77777777" w:rsidR="000160B5" w:rsidRPr="00BE66CC" w:rsidRDefault="000160B5" w:rsidP="0018209A">
            <w:pPr>
              <w:spacing w:after="120" w:line="276" w:lineRule="auto"/>
              <w:rPr>
                <w:rFonts w:ascii="Calibri" w:eastAsia="Times New Roman" w:hAnsi="Calibri" w:cs="Times New Roman"/>
                <w:lang w:eastAsia="en-AU"/>
              </w:rPr>
            </w:pPr>
          </w:p>
        </w:tc>
      </w:tr>
      <w:tr w:rsidR="000160B5" w:rsidRPr="00BE66CC" w14:paraId="0ACBDE45" w14:textId="77777777" w:rsidTr="0018209A">
        <w:trPr>
          <w:trHeight w:val="441"/>
        </w:trPr>
        <w:tc>
          <w:tcPr>
            <w:tcW w:w="4515" w:type="dxa"/>
            <w:vAlign w:val="center"/>
          </w:tcPr>
          <w:p w14:paraId="76582BC8" w14:textId="77777777" w:rsidR="000160B5" w:rsidRDefault="000160B5" w:rsidP="0018209A">
            <w:pPr>
              <w:spacing w:after="120" w:line="276" w:lineRule="auto"/>
              <w:rPr>
                <w:rFonts w:ascii="Calibri" w:eastAsia="Times New Roman" w:hAnsi="Calibri" w:cs="Times New Roman"/>
                <w:b/>
                <w:lang w:eastAsia="en-AU"/>
              </w:rPr>
            </w:pPr>
            <w:r w:rsidRPr="005D50A0">
              <w:rPr>
                <w:rFonts w:ascii="Calibri" w:eastAsia="Times New Roman" w:hAnsi="Calibri" w:cs="Times New Roman"/>
                <w:b/>
                <w:bCs/>
                <w:lang w:eastAsia="en-AU"/>
              </w:rPr>
              <w:t>Site Specific Assessment Application Submission and Authorisation</w:t>
            </w:r>
          </w:p>
        </w:tc>
        <w:tc>
          <w:tcPr>
            <w:tcW w:w="1999" w:type="dxa"/>
            <w:vAlign w:val="center"/>
          </w:tcPr>
          <w:p w14:paraId="2F948FB1" w14:textId="77777777" w:rsidR="000160B5" w:rsidRPr="00BE66CC" w:rsidDel="00A61F2B" w:rsidRDefault="000160B5" w:rsidP="0018209A">
            <w:pPr>
              <w:spacing w:after="120" w:line="276" w:lineRule="auto"/>
              <w:rPr>
                <w:rFonts w:ascii="Calibri" w:eastAsia="Times New Roman" w:hAnsi="Calibri" w:cs="Times New Roman"/>
                <w:lang w:eastAsia="en-AU"/>
              </w:rPr>
            </w:pPr>
          </w:p>
        </w:tc>
        <w:tc>
          <w:tcPr>
            <w:tcW w:w="1972" w:type="dxa"/>
            <w:vAlign w:val="center"/>
          </w:tcPr>
          <w:p w14:paraId="715952D6" w14:textId="77777777" w:rsidR="000160B5" w:rsidRPr="00BE66CC" w:rsidDel="00A61F2B" w:rsidRDefault="000160B5" w:rsidP="0018209A">
            <w:pPr>
              <w:spacing w:after="120" w:line="276" w:lineRule="auto"/>
              <w:rPr>
                <w:rFonts w:ascii="Calibri" w:eastAsia="Times New Roman" w:hAnsi="Calibri" w:cs="Times New Roman"/>
                <w:lang w:eastAsia="en-AU"/>
              </w:rPr>
            </w:pPr>
          </w:p>
        </w:tc>
      </w:tr>
      <w:tr w:rsidR="000160B5" w:rsidRPr="00BE66CC" w14:paraId="53BEF4C0" w14:textId="77777777" w:rsidTr="0018209A">
        <w:trPr>
          <w:trHeight w:val="441"/>
        </w:trPr>
        <w:tc>
          <w:tcPr>
            <w:tcW w:w="4515" w:type="dxa"/>
            <w:vAlign w:val="center"/>
          </w:tcPr>
          <w:p w14:paraId="7F607A3B" w14:textId="21808A7E" w:rsidR="000160B5" w:rsidRPr="00A14B03" w:rsidRDefault="000160B5" w:rsidP="0018209A">
            <w:pPr>
              <w:spacing w:after="120" w:line="276" w:lineRule="auto"/>
              <w:rPr>
                <w:rFonts w:ascii="Calibri" w:eastAsia="Times New Roman" w:hAnsi="Calibri" w:cs="Times New Roman"/>
                <w:b/>
                <w:bCs/>
                <w:lang w:eastAsia="en-AU"/>
              </w:rPr>
            </w:pPr>
            <w:r w:rsidRPr="005D50A0">
              <w:rPr>
                <w:rFonts w:ascii="Calibri" w:eastAsia="Times New Roman" w:hAnsi="Calibri" w:cs="Times New Roman"/>
                <w:b/>
                <w:bCs/>
                <w:lang w:eastAsia="en-AU"/>
              </w:rPr>
              <w:t>Study personnel training and on-boarding at all sites</w:t>
            </w:r>
          </w:p>
        </w:tc>
        <w:tc>
          <w:tcPr>
            <w:tcW w:w="1999" w:type="dxa"/>
            <w:vAlign w:val="center"/>
          </w:tcPr>
          <w:p w14:paraId="333E2165" w14:textId="77777777" w:rsidR="000160B5" w:rsidRPr="00BE66CC" w:rsidDel="00A61F2B" w:rsidRDefault="000160B5" w:rsidP="0018209A">
            <w:pPr>
              <w:spacing w:after="120" w:line="276" w:lineRule="auto"/>
              <w:rPr>
                <w:rFonts w:ascii="Calibri" w:eastAsia="Times New Roman" w:hAnsi="Calibri" w:cs="Times New Roman"/>
                <w:lang w:eastAsia="en-AU"/>
              </w:rPr>
            </w:pPr>
          </w:p>
        </w:tc>
        <w:tc>
          <w:tcPr>
            <w:tcW w:w="1972" w:type="dxa"/>
            <w:vAlign w:val="center"/>
          </w:tcPr>
          <w:p w14:paraId="7193F22F" w14:textId="77777777" w:rsidR="000160B5" w:rsidRPr="00BE66CC" w:rsidDel="00A61F2B" w:rsidRDefault="000160B5" w:rsidP="0018209A">
            <w:pPr>
              <w:spacing w:after="120" w:line="276" w:lineRule="auto"/>
              <w:rPr>
                <w:rFonts w:ascii="Calibri" w:eastAsia="Times New Roman" w:hAnsi="Calibri" w:cs="Times New Roman"/>
                <w:lang w:eastAsia="en-AU"/>
              </w:rPr>
            </w:pPr>
          </w:p>
        </w:tc>
      </w:tr>
      <w:tr w:rsidR="000160B5" w:rsidRPr="00BE66CC" w14:paraId="19E43B28" w14:textId="77777777" w:rsidTr="0018209A">
        <w:trPr>
          <w:trHeight w:val="441"/>
        </w:trPr>
        <w:tc>
          <w:tcPr>
            <w:tcW w:w="4515" w:type="dxa"/>
            <w:vAlign w:val="center"/>
          </w:tcPr>
          <w:p w14:paraId="5FC0575E" w14:textId="77777777" w:rsidR="000160B5" w:rsidRPr="00373BD8" w:rsidRDefault="000160B5" w:rsidP="0018209A">
            <w:pPr>
              <w:spacing w:after="120" w:line="276" w:lineRule="auto"/>
              <w:rPr>
                <w:rFonts w:ascii="Calibri" w:eastAsia="Times New Roman" w:hAnsi="Calibri" w:cs="Times New Roman"/>
                <w:b/>
                <w:bCs/>
                <w:lang w:eastAsia="en-AU"/>
              </w:rPr>
            </w:pPr>
            <w:r w:rsidRPr="005D50A0">
              <w:rPr>
                <w:rFonts w:ascii="Calibri" w:eastAsia="Times New Roman" w:hAnsi="Calibri" w:cs="Times New Roman"/>
                <w:b/>
                <w:bCs/>
                <w:lang w:eastAsia="en-AU"/>
              </w:rPr>
              <w:t xml:space="preserve">Develop Consent Standard Operating Procedures </w:t>
            </w:r>
          </w:p>
        </w:tc>
        <w:tc>
          <w:tcPr>
            <w:tcW w:w="1999" w:type="dxa"/>
            <w:vAlign w:val="center"/>
          </w:tcPr>
          <w:p w14:paraId="70E4A762" w14:textId="77777777" w:rsidR="000160B5" w:rsidRPr="00BE66CC" w:rsidRDefault="000160B5" w:rsidP="0018209A">
            <w:pPr>
              <w:spacing w:after="120" w:line="276" w:lineRule="auto"/>
              <w:rPr>
                <w:rFonts w:ascii="Calibri" w:eastAsia="Times New Roman" w:hAnsi="Calibri" w:cs="Times New Roman"/>
                <w:lang w:eastAsia="en-AU"/>
              </w:rPr>
            </w:pPr>
          </w:p>
        </w:tc>
        <w:tc>
          <w:tcPr>
            <w:tcW w:w="1972" w:type="dxa"/>
            <w:vAlign w:val="center"/>
          </w:tcPr>
          <w:p w14:paraId="0EF64C92" w14:textId="77777777" w:rsidR="000160B5" w:rsidRPr="00BE66CC" w:rsidRDefault="000160B5" w:rsidP="0018209A">
            <w:pPr>
              <w:spacing w:after="120" w:line="276" w:lineRule="auto"/>
              <w:rPr>
                <w:rFonts w:ascii="Calibri" w:eastAsia="Times New Roman" w:hAnsi="Calibri" w:cs="Times New Roman"/>
                <w:lang w:eastAsia="en-AU"/>
              </w:rPr>
            </w:pPr>
          </w:p>
        </w:tc>
      </w:tr>
      <w:tr w:rsidR="000160B5" w:rsidRPr="00BE66CC" w14:paraId="72DC7CDC" w14:textId="77777777" w:rsidTr="0018209A">
        <w:trPr>
          <w:trHeight w:val="441"/>
        </w:trPr>
        <w:tc>
          <w:tcPr>
            <w:tcW w:w="4515" w:type="dxa"/>
            <w:vAlign w:val="center"/>
          </w:tcPr>
          <w:p w14:paraId="63BE3742" w14:textId="77777777" w:rsidR="000160B5" w:rsidRPr="00BE66CC" w:rsidRDefault="000160B5" w:rsidP="0018209A">
            <w:pPr>
              <w:spacing w:after="120" w:line="276" w:lineRule="auto"/>
              <w:rPr>
                <w:rFonts w:ascii="Calibri" w:eastAsia="Times New Roman" w:hAnsi="Calibri" w:cs="Times New Roman"/>
                <w:b/>
                <w:lang w:eastAsia="en-AU"/>
              </w:rPr>
            </w:pPr>
            <w:r w:rsidRPr="005D50A0">
              <w:rPr>
                <w:rFonts w:ascii="Calibri" w:eastAsia="Times New Roman" w:hAnsi="Calibri" w:cs="Times New Roman"/>
                <w:b/>
                <w:bCs/>
                <w:lang w:eastAsia="en-AU"/>
              </w:rPr>
              <w:t>Data Management processes established per approved RDMP</w:t>
            </w:r>
          </w:p>
        </w:tc>
        <w:tc>
          <w:tcPr>
            <w:tcW w:w="1999" w:type="dxa"/>
            <w:vAlign w:val="center"/>
          </w:tcPr>
          <w:p w14:paraId="135AD4FE" w14:textId="77777777" w:rsidR="000160B5" w:rsidRPr="00BE66CC" w:rsidRDefault="000160B5" w:rsidP="0018209A">
            <w:pPr>
              <w:spacing w:after="120" w:line="276" w:lineRule="auto"/>
              <w:rPr>
                <w:rFonts w:ascii="Calibri" w:eastAsia="Times New Roman" w:hAnsi="Calibri" w:cs="Times New Roman"/>
                <w:lang w:eastAsia="en-AU"/>
              </w:rPr>
            </w:pPr>
          </w:p>
        </w:tc>
        <w:tc>
          <w:tcPr>
            <w:tcW w:w="1972" w:type="dxa"/>
            <w:vAlign w:val="center"/>
          </w:tcPr>
          <w:p w14:paraId="1EA9CAF9" w14:textId="77777777" w:rsidR="000160B5" w:rsidRPr="00BE66CC" w:rsidRDefault="000160B5" w:rsidP="0018209A">
            <w:pPr>
              <w:spacing w:after="120" w:line="276" w:lineRule="auto"/>
              <w:rPr>
                <w:rFonts w:ascii="Calibri" w:eastAsia="Times New Roman" w:hAnsi="Calibri" w:cs="Times New Roman"/>
                <w:lang w:eastAsia="en-AU"/>
              </w:rPr>
            </w:pPr>
          </w:p>
        </w:tc>
      </w:tr>
      <w:tr w:rsidR="000160B5" w:rsidRPr="00BE66CC" w14:paraId="1CE81EBC" w14:textId="77777777" w:rsidTr="0018209A">
        <w:trPr>
          <w:trHeight w:val="441"/>
        </w:trPr>
        <w:tc>
          <w:tcPr>
            <w:tcW w:w="4515" w:type="dxa"/>
            <w:vAlign w:val="center"/>
          </w:tcPr>
          <w:p w14:paraId="0FAEEBED" w14:textId="77777777" w:rsidR="000160B5" w:rsidRPr="00BE66CC" w:rsidRDefault="000160B5" w:rsidP="0018209A">
            <w:pPr>
              <w:spacing w:after="120" w:line="276" w:lineRule="auto"/>
              <w:rPr>
                <w:rFonts w:ascii="Calibri" w:eastAsia="Times New Roman" w:hAnsi="Calibri" w:cs="Times New Roman"/>
                <w:b/>
                <w:lang w:eastAsia="en-AU"/>
              </w:rPr>
            </w:pPr>
            <w:r w:rsidRPr="00BE66CC">
              <w:rPr>
                <w:rFonts w:ascii="Calibri" w:eastAsia="Times New Roman" w:hAnsi="Calibri" w:cs="Times New Roman"/>
                <w:b/>
                <w:lang w:eastAsia="en-AU"/>
              </w:rPr>
              <w:t>Advertising</w:t>
            </w:r>
          </w:p>
        </w:tc>
        <w:tc>
          <w:tcPr>
            <w:tcW w:w="1999" w:type="dxa"/>
            <w:vAlign w:val="center"/>
          </w:tcPr>
          <w:p w14:paraId="449D9B12" w14:textId="77777777" w:rsidR="000160B5" w:rsidRPr="00BE66CC" w:rsidRDefault="000160B5" w:rsidP="0018209A">
            <w:pPr>
              <w:spacing w:after="120" w:line="276" w:lineRule="auto"/>
              <w:rPr>
                <w:rFonts w:ascii="Calibri" w:eastAsia="Times New Roman" w:hAnsi="Calibri" w:cs="Times New Roman"/>
                <w:lang w:eastAsia="en-AU"/>
              </w:rPr>
            </w:pPr>
          </w:p>
        </w:tc>
        <w:tc>
          <w:tcPr>
            <w:tcW w:w="1972" w:type="dxa"/>
            <w:vAlign w:val="center"/>
          </w:tcPr>
          <w:p w14:paraId="6D52CF50" w14:textId="77777777" w:rsidR="000160B5" w:rsidRPr="00BE66CC" w:rsidRDefault="000160B5" w:rsidP="0018209A">
            <w:pPr>
              <w:spacing w:after="120" w:line="276" w:lineRule="auto"/>
              <w:rPr>
                <w:rFonts w:ascii="Calibri" w:eastAsia="Times New Roman" w:hAnsi="Calibri" w:cs="Times New Roman"/>
                <w:lang w:eastAsia="en-AU"/>
              </w:rPr>
            </w:pPr>
          </w:p>
        </w:tc>
      </w:tr>
      <w:tr w:rsidR="000160B5" w:rsidRPr="00BE66CC" w14:paraId="24168626" w14:textId="77777777" w:rsidTr="0018209A">
        <w:trPr>
          <w:trHeight w:val="441"/>
        </w:trPr>
        <w:tc>
          <w:tcPr>
            <w:tcW w:w="4515" w:type="dxa"/>
            <w:vAlign w:val="center"/>
          </w:tcPr>
          <w:p w14:paraId="0FEFD0B7" w14:textId="77777777" w:rsidR="000160B5" w:rsidRPr="00BE66CC" w:rsidRDefault="000160B5" w:rsidP="0018209A">
            <w:pPr>
              <w:spacing w:after="120" w:line="276" w:lineRule="auto"/>
              <w:rPr>
                <w:rFonts w:ascii="Calibri" w:eastAsia="Times New Roman" w:hAnsi="Calibri" w:cs="Times New Roman"/>
                <w:b/>
                <w:lang w:eastAsia="en-AU"/>
              </w:rPr>
            </w:pPr>
            <w:r w:rsidRPr="00BE66CC">
              <w:rPr>
                <w:rFonts w:ascii="Calibri" w:eastAsia="Times New Roman" w:hAnsi="Calibri" w:cs="Times New Roman"/>
                <w:b/>
                <w:lang w:eastAsia="en-AU"/>
              </w:rPr>
              <w:t>Recruitment</w:t>
            </w:r>
          </w:p>
        </w:tc>
        <w:tc>
          <w:tcPr>
            <w:tcW w:w="1999" w:type="dxa"/>
            <w:vAlign w:val="center"/>
          </w:tcPr>
          <w:p w14:paraId="7E26BBB7" w14:textId="77777777" w:rsidR="000160B5" w:rsidRPr="00BE66CC" w:rsidRDefault="000160B5" w:rsidP="0018209A">
            <w:pPr>
              <w:spacing w:after="120" w:line="276" w:lineRule="auto"/>
              <w:rPr>
                <w:rFonts w:ascii="Calibri" w:eastAsia="Times New Roman" w:hAnsi="Calibri" w:cs="Times New Roman"/>
                <w:lang w:eastAsia="en-AU"/>
              </w:rPr>
            </w:pPr>
          </w:p>
        </w:tc>
        <w:tc>
          <w:tcPr>
            <w:tcW w:w="1972" w:type="dxa"/>
            <w:vAlign w:val="center"/>
          </w:tcPr>
          <w:p w14:paraId="2EFC675F" w14:textId="77777777" w:rsidR="000160B5" w:rsidRPr="00BE66CC" w:rsidRDefault="000160B5" w:rsidP="0018209A">
            <w:pPr>
              <w:spacing w:after="120" w:line="276" w:lineRule="auto"/>
              <w:rPr>
                <w:rFonts w:ascii="Calibri" w:eastAsia="Times New Roman" w:hAnsi="Calibri" w:cs="Times New Roman"/>
                <w:lang w:eastAsia="en-AU"/>
              </w:rPr>
            </w:pPr>
          </w:p>
        </w:tc>
      </w:tr>
      <w:tr w:rsidR="000160B5" w:rsidRPr="00BE66CC" w14:paraId="1534F6CB" w14:textId="77777777" w:rsidTr="0018209A">
        <w:trPr>
          <w:trHeight w:val="441"/>
        </w:trPr>
        <w:tc>
          <w:tcPr>
            <w:tcW w:w="4515" w:type="dxa"/>
            <w:vAlign w:val="center"/>
          </w:tcPr>
          <w:p w14:paraId="0F252318" w14:textId="77777777" w:rsidR="000160B5" w:rsidRPr="00BE66CC" w:rsidRDefault="000160B5" w:rsidP="0018209A">
            <w:pPr>
              <w:spacing w:after="120" w:line="276" w:lineRule="auto"/>
              <w:rPr>
                <w:rFonts w:ascii="Calibri" w:eastAsia="Times New Roman" w:hAnsi="Calibri" w:cs="Times New Roman"/>
                <w:b/>
                <w:lang w:eastAsia="en-AU"/>
              </w:rPr>
            </w:pPr>
            <w:r w:rsidRPr="00BE66CC">
              <w:rPr>
                <w:rFonts w:ascii="Calibri" w:eastAsia="Times New Roman" w:hAnsi="Calibri" w:cs="Times New Roman"/>
                <w:b/>
                <w:lang w:eastAsia="en-AU"/>
              </w:rPr>
              <w:t xml:space="preserve">Conduct </w:t>
            </w:r>
            <w:r>
              <w:rPr>
                <w:rFonts w:ascii="Calibri" w:eastAsia="Times New Roman" w:hAnsi="Calibri" w:cs="Times New Roman"/>
                <w:b/>
                <w:lang w:eastAsia="en-AU"/>
              </w:rPr>
              <w:t>study activities/data collection</w:t>
            </w:r>
          </w:p>
        </w:tc>
        <w:tc>
          <w:tcPr>
            <w:tcW w:w="1999" w:type="dxa"/>
            <w:vAlign w:val="center"/>
          </w:tcPr>
          <w:p w14:paraId="1EC0078B" w14:textId="77777777" w:rsidR="000160B5" w:rsidRPr="00BE66CC" w:rsidRDefault="000160B5" w:rsidP="0018209A">
            <w:pPr>
              <w:spacing w:after="120" w:line="276" w:lineRule="auto"/>
              <w:rPr>
                <w:rFonts w:ascii="Calibri" w:eastAsia="Times New Roman" w:hAnsi="Calibri" w:cs="Times New Roman"/>
                <w:lang w:eastAsia="en-AU"/>
              </w:rPr>
            </w:pPr>
          </w:p>
        </w:tc>
        <w:tc>
          <w:tcPr>
            <w:tcW w:w="1972" w:type="dxa"/>
            <w:vAlign w:val="center"/>
          </w:tcPr>
          <w:p w14:paraId="47EE1F56" w14:textId="77777777" w:rsidR="000160B5" w:rsidRPr="00BE66CC" w:rsidRDefault="000160B5" w:rsidP="0018209A">
            <w:pPr>
              <w:spacing w:after="120" w:line="276" w:lineRule="auto"/>
              <w:rPr>
                <w:rFonts w:ascii="Calibri" w:eastAsia="Times New Roman" w:hAnsi="Calibri" w:cs="Times New Roman"/>
                <w:lang w:eastAsia="en-AU"/>
              </w:rPr>
            </w:pPr>
          </w:p>
        </w:tc>
      </w:tr>
      <w:tr w:rsidR="000160B5" w:rsidRPr="00BE66CC" w14:paraId="12D98117" w14:textId="77777777" w:rsidTr="0018209A">
        <w:trPr>
          <w:trHeight w:val="441"/>
        </w:trPr>
        <w:tc>
          <w:tcPr>
            <w:tcW w:w="4515" w:type="dxa"/>
            <w:vAlign w:val="center"/>
          </w:tcPr>
          <w:p w14:paraId="2BEC8757" w14:textId="77777777" w:rsidR="000160B5" w:rsidRPr="00BE66CC" w:rsidRDefault="000160B5" w:rsidP="0018209A">
            <w:pPr>
              <w:spacing w:after="120" w:line="276" w:lineRule="auto"/>
              <w:rPr>
                <w:rFonts w:ascii="Calibri" w:eastAsia="Times New Roman" w:hAnsi="Calibri" w:cs="Times New Roman"/>
                <w:b/>
                <w:lang w:eastAsia="en-AU"/>
              </w:rPr>
            </w:pPr>
            <w:r w:rsidRPr="00BE66CC">
              <w:rPr>
                <w:rFonts w:ascii="Calibri" w:eastAsia="Times New Roman" w:hAnsi="Calibri" w:cs="Times New Roman"/>
                <w:b/>
                <w:lang w:eastAsia="en-AU"/>
              </w:rPr>
              <w:t>Analysis of Data</w:t>
            </w:r>
          </w:p>
        </w:tc>
        <w:tc>
          <w:tcPr>
            <w:tcW w:w="1999" w:type="dxa"/>
            <w:vAlign w:val="center"/>
          </w:tcPr>
          <w:p w14:paraId="2C10D3EC" w14:textId="77777777" w:rsidR="000160B5" w:rsidRPr="00BE66CC" w:rsidRDefault="000160B5" w:rsidP="0018209A">
            <w:pPr>
              <w:spacing w:after="120" w:line="276" w:lineRule="auto"/>
              <w:rPr>
                <w:rFonts w:ascii="Calibri" w:eastAsia="Times New Roman" w:hAnsi="Calibri" w:cs="Times New Roman"/>
                <w:lang w:eastAsia="en-AU"/>
              </w:rPr>
            </w:pPr>
          </w:p>
        </w:tc>
        <w:tc>
          <w:tcPr>
            <w:tcW w:w="1972" w:type="dxa"/>
            <w:vAlign w:val="center"/>
          </w:tcPr>
          <w:p w14:paraId="1C9ECADF" w14:textId="77777777" w:rsidR="000160B5" w:rsidRPr="00BE66CC" w:rsidRDefault="000160B5" w:rsidP="0018209A">
            <w:pPr>
              <w:spacing w:after="120" w:line="276" w:lineRule="auto"/>
              <w:rPr>
                <w:rFonts w:ascii="Calibri" w:eastAsia="Times New Roman" w:hAnsi="Calibri" w:cs="Times New Roman"/>
                <w:lang w:eastAsia="en-AU"/>
              </w:rPr>
            </w:pPr>
          </w:p>
        </w:tc>
      </w:tr>
      <w:tr w:rsidR="000160B5" w:rsidRPr="00BE66CC" w14:paraId="41BF3AB3" w14:textId="77777777" w:rsidTr="0018209A">
        <w:trPr>
          <w:trHeight w:val="441"/>
        </w:trPr>
        <w:tc>
          <w:tcPr>
            <w:tcW w:w="4515" w:type="dxa"/>
            <w:vAlign w:val="center"/>
          </w:tcPr>
          <w:p w14:paraId="3D3A0C0C" w14:textId="77777777" w:rsidR="000160B5" w:rsidRPr="00BE66CC" w:rsidRDefault="000160B5" w:rsidP="0018209A">
            <w:pPr>
              <w:spacing w:after="120" w:line="276" w:lineRule="auto"/>
              <w:rPr>
                <w:rFonts w:ascii="Calibri" w:eastAsia="Times New Roman" w:hAnsi="Calibri" w:cs="Times New Roman"/>
                <w:b/>
                <w:lang w:eastAsia="en-AU"/>
              </w:rPr>
            </w:pPr>
            <w:r w:rsidRPr="00BE66CC">
              <w:rPr>
                <w:rFonts w:ascii="Calibri" w:eastAsia="Times New Roman" w:hAnsi="Calibri" w:cs="Times New Roman"/>
                <w:b/>
                <w:lang w:eastAsia="en-AU"/>
              </w:rPr>
              <w:t>Preparations of Reports</w:t>
            </w:r>
          </w:p>
        </w:tc>
        <w:tc>
          <w:tcPr>
            <w:tcW w:w="1999" w:type="dxa"/>
            <w:vAlign w:val="center"/>
          </w:tcPr>
          <w:p w14:paraId="76ED0724" w14:textId="77777777" w:rsidR="000160B5" w:rsidRPr="00BE66CC" w:rsidRDefault="000160B5" w:rsidP="0018209A">
            <w:pPr>
              <w:spacing w:after="120" w:line="276" w:lineRule="auto"/>
              <w:rPr>
                <w:rFonts w:ascii="Calibri" w:eastAsia="Times New Roman" w:hAnsi="Calibri" w:cs="Times New Roman"/>
                <w:lang w:eastAsia="en-AU"/>
              </w:rPr>
            </w:pPr>
          </w:p>
        </w:tc>
        <w:tc>
          <w:tcPr>
            <w:tcW w:w="1972" w:type="dxa"/>
            <w:vAlign w:val="center"/>
          </w:tcPr>
          <w:p w14:paraId="7E37E7A9" w14:textId="77777777" w:rsidR="000160B5" w:rsidRPr="00BE66CC" w:rsidRDefault="000160B5" w:rsidP="0018209A">
            <w:pPr>
              <w:spacing w:after="120" w:line="276" w:lineRule="auto"/>
              <w:rPr>
                <w:rFonts w:ascii="Calibri" w:eastAsia="Times New Roman" w:hAnsi="Calibri" w:cs="Times New Roman"/>
                <w:lang w:eastAsia="en-AU"/>
              </w:rPr>
            </w:pPr>
          </w:p>
        </w:tc>
      </w:tr>
      <w:tr w:rsidR="000160B5" w:rsidRPr="00BE66CC" w14:paraId="61E689B2" w14:textId="77777777" w:rsidTr="0018209A">
        <w:trPr>
          <w:trHeight w:val="441"/>
        </w:trPr>
        <w:tc>
          <w:tcPr>
            <w:tcW w:w="4515" w:type="dxa"/>
            <w:vAlign w:val="center"/>
          </w:tcPr>
          <w:p w14:paraId="603BCC0D" w14:textId="77777777" w:rsidR="000160B5" w:rsidRPr="00BE66CC" w:rsidRDefault="000160B5" w:rsidP="0018209A">
            <w:pPr>
              <w:spacing w:after="120" w:line="276" w:lineRule="auto"/>
              <w:rPr>
                <w:rFonts w:ascii="Calibri" w:eastAsia="Times New Roman" w:hAnsi="Calibri" w:cs="Times New Roman"/>
                <w:b/>
                <w:lang w:eastAsia="en-AU"/>
              </w:rPr>
            </w:pPr>
            <w:r w:rsidRPr="00BE66CC">
              <w:rPr>
                <w:rFonts w:ascii="Calibri" w:eastAsia="Times New Roman" w:hAnsi="Calibri" w:cs="Times New Roman"/>
                <w:b/>
                <w:lang w:eastAsia="en-AU"/>
              </w:rPr>
              <w:t xml:space="preserve">Publication Draft </w:t>
            </w:r>
          </w:p>
        </w:tc>
        <w:tc>
          <w:tcPr>
            <w:tcW w:w="1999" w:type="dxa"/>
            <w:vAlign w:val="center"/>
          </w:tcPr>
          <w:p w14:paraId="7110058E" w14:textId="77777777" w:rsidR="000160B5" w:rsidRPr="00BE66CC" w:rsidRDefault="000160B5" w:rsidP="0018209A">
            <w:pPr>
              <w:spacing w:after="120" w:line="276" w:lineRule="auto"/>
              <w:rPr>
                <w:rFonts w:ascii="Calibri" w:eastAsia="Times New Roman" w:hAnsi="Calibri" w:cs="Times New Roman"/>
                <w:lang w:eastAsia="en-AU"/>
              </w:rPr>
            </w:pPr>
          </w:p>
        </w:tc>
        <w:tc>
          <w:tcPr>
            <w:tcW w:w="1972" w:type="dxa"/>
            <w:vAlign w:val="center"/>
          </w:tcPr>
          <w:p w14:paraId="0EB21BF0" w14:textId="77777777" w:rsidR="000160B5" w:rsidRPr="00BE66CC" w:rsidRDefault="000160B5" w:rsidP="0018209A">
            <w:pPr>
              <w:spacing w:after="120" w:line="276" w:lineRule="auto"/>
              <w:rPr>
                <w:rFonts w:ascii="Calibri" w:eastAsia="Times New Roman" w:hAnsi="Calibri" w:cs="Times New Roman"/>
                <w:lang w:eastAsia="en-AU"/>
              </w:rPr>
            </w:pPr>
          </w:p>
        </w:tc>
      </w:tr>
      <w:tr w:rsidR="000160B5" w:rsidRPr="00BE66CC" w14:paraId="4D251174" w14:textId="77777777" w:rsidTr="0018209A">
        <w:trPr>
          <w:trHeight w:val="441"/>
        </w:trPr>
        <w:tc>
          <w:tcPr>
            <w:tcW w:w="4515" w:type="dxa"/>
            <w:vAlign w:val="center"/>
          </w:tcPr>
          <w:p w14:paraId="643D64C1" w14:textId="77777777" w:rsidR="000160B5" w:rsidRPr="00BE66CC" w:rsidRDefault="000160B5" w:rsidP="0018209A">
            <w:pPr>
              <w:spacing w:after="120" w:line="276" w:lineRule="auto"/>
              <w:rPr>
                <w:rFonts w:ascii="Calibri" w:eastAsia="Times New Roman" w:hAnsi="Calibri" w:cs="Times New Roman"/>
                <w:b/>
                <w:lang w:eastAsia="en-AU"/>
              </w:rPr>
            </w:pPr>
            <w:r w:rsidRPr="00BE66CC">
              <w:rPr>
                <w:rFonts w:ascii="Calibri" w:eastAsia="Times New Roman" w:hAnsi="Calibri" w:cs="Times New Roman"/>
                <w:b/>
                <w:lang w:eastAsia="en-AU"/>
              </w:rPr>
              <w:t>Submission of Publications and Final Reports</w:t>
            </w:r>
          </w:p>
        </w:tc>
        <w:tc>
          <w:tcPr>
            <w:tcW w:w="1999" w:type="dxa"/>
            <w:vAlign w:val="center"/>
          </w:tcPr>
          <w:p w14:paraId="224F19F4" w14:textId="77777777" w:rsidR="000160B5" w:rsidRPr="00BE66CC" w:rsidRDefault="000160B5" w:rsidP="0018209A">
            <w:pPr>
              <w:spacing w:after="120" w:line="276" w:lineRule="auto"/>
              <w:rPr>
                <w:rFonts w:ascii="Calibri" w:eastAsia="Times New Roman" w:hAnsi="Calibri" w:cs="Times New Roman"/>
                <w:lang w:eastAsia="en-AU"/>
              </w:rPr>
            </w:pPr>
          </w:p>
        </w:tc>
        <w:tc>
          <w:tcPr>
            <w:tcW w:w="1972" w:type="dxa"/>
            <w:vAlign w:val="center"/>
          </w:tcPr>
          <w:p w14:paraId="4FA37750" w14:textId="77777777" w:rsidR="000160B5" w:rsidRPr="00BE66CC" w:rsidRDefault="000160B5" w:rsidP="0018209A">
            <w:pPr>
              <w:spacing w:after="120" w:line="276" w:lineRule="auto"/>
              <w:rPr>
                <w:rFonts w:ascii="Calibri" w:eastAsia="Times New Roman" w:hAnsi="Calibri" w:cs="Times New Roman"/>
                <w:lang w:eastAsia="en-AU"/>
              </w:rPr>
            </w:pPr>
          </w:p>
        </w:tc>
      </w:tr>
      <w:tr w:rsidR="000160B5" w:rsidRPr="00BE66CC" w14:paraId="3666D113" w14:textId="77777777" w:rsidTr="0018209A">
        <w:trPr>
          <w:trHeight w:val="441"/>
        </w:trPr>
        <w:tc>
          <w:tcPr>
            <w:tcW w:w="4515" w:type="dxa"/>
            <w:vAlign w:val="center"/>
          </w:tcPr>
          <w:p w14:paraId="221B5D5E" w14:textId="77777777" w:rsidR="000160B5" w:rsidRPr="00BE66CC" w:rsidRDefault="000160B5" w:rsidP="0018209A">
            <w:pPr>
              <w:spacing w:after="120" w:line="276" w:lineRule="auto"/>
              <w:rPr>
                <w:rFonts w:ascii="Calibri" w:eastAsia="Times New Roman" w:hAnsi="Calibri" w:cs="Times New Roman"/>
                <w:b/>
                <w:lang w:eastAsia="en-AU"/>
              </w:rPr>
            </w:pPr>
            <w:r>
              <w:rPr>
                <w:rFonts w:ascii="Calibri" w:eastAsia="Times New Roman" w:hAnsi="Calibri" w:cs="Times New Roman"/>
                <w:b/>
                <w:lang w:eastAsia="en-AU"/>
              </w:rPr>
              <w:t xml:space="preserve">Data Archiving </w:t>
            </w:r>
          </w:p>
        </w:tc>
        <w:tc>
          <w:tcPr>
            <w:tcW w:w="1999" w:type="dxa"/>
            <w:vAlign w:val="center"/>
          </w:tcPr>
          <w:p w14:paraId="0ED9AAE7" w14:textId="77777777" w:rsidR="000160B5" w:rsidRPr="00BE66CC" w:rsidRDefault="000160B5" w:rsidP="0018209A">
            <w:pPr>
              <w:spacing w:after="120" w:line="276" w:lineRule="auto"/>
              <w:rPr>
                <w:rFonts w:ascii="Calibri" w:eastAsia="Times New Roman" w:hAnsi="Calibri" w:cs="Times New Roman"/>
                <w:lang w:eastAsia="en-AU"/>
              </w:rPr>
            </w:pPr>
          </w:p>
        </w:tc>
        <w:tc>
          <w:tcPr>
            <w:tcW w:w="1972" w:type="dxa"/>
            <w:vAlign w:val="center"/>
          </w:tcPr>
          <w:p w14:paraId="4F7E2BE5" w14:textId="77777777" w:rsidR="000160B5" w:rsidRPr="00BE66CC" w:rsidRDefault="000160B5" w:rsidP="0018209A">
            <w:pPr>
              <w:spacing w:after="120" w:line="276" w:lineRule="auto"/>
              <w:rPr>
                <w:rFonts w:ascii="Calibri" w:eastAsia="Times New Roman" w:hAnsi="Calibri" w:cs="Times New Roman"/>
                <w:lang w:eastAsia="en-AU"/>
              </w:rPr>
            </w:pPr>
          </w:p>
        </w:tc>
      </w:tr>
    </w:tbl>
    <w:p w14:paraId="656113FA" w14:textId="77777777" w:rsidR="000160B5" w:rsidRPr="009D5F6E" w:rsidRDefault="000160B5" w:rsidP="009D5F6E">
      <w:pPr>
        <w:rPr>
          <w:rFonts w:ascii="Calibri" w:eastAsia="Times New Roman" w:hAnsi="Calibri" w:cs="Calibri"/>
          <w:b/>
          <w:bCs/>
          <w:iCs/>
          <w:sz w:val="28"/>
          <w:szCs w:val="28"/>
          <w:lang w:eastAsia="en-AU"/>
        </w:rPr>
      </w:pPr>
    </w:p>
    <w:p w14:paraId="62A80D38" w14:textId="652DE418" w:rsidR="000018AF" w:rsidRPr="00E86B3C" w:rsidRDefault="000018AF" w:rsidP="007113A1">
      <w:pPr>
        <w:keepNext/>
        <w:keepLines/>
        <w:spacing w:after="0" w:line="276" w:lineRule="auto"/>
        <w:ind w:left="720" w:hanging="720"/>
        <w:outlineLvl w:val="0"/>
        <w:rPr>
          <w:rFonts w:ascii="Calibri" w:eastAsia="Times New Roman" w:hAnsi="Calibri" w:cs="Calibri"/>
          <w:b/>
          <w:bCs/>
          <w:color w:val="000000"/>
          <w:sz w:val="28"/>
          <w:szCs w:val="28"/>
          <w:lang w:eastAsia="en-AU"/>
        </w:rPr>
      </w:pPr>
      <w:r w:rsidRPr="00E86B3C">
        <w:rPr>
          <w:rFonts w:ascii="Calibri" w:eastAsia="Times New Roman" w:hAnsi="Calibri" w:cs="Calibri"/>
          <w:b/>
          <w:bCs/>
          <w:color w:val="000000"/>
          <w:sz w:val="28"/>
          <w:szCs w:val="28"/>
          <w:lang w:eastAsia="en-AU"/>
        </w:rPr>
        <w:t>DATA STORAGE AND RETENTION</w:t>
      </w:r>
    </w:p>
    <w:p w14:paraId="641013E1" w14:textId="77777777" w:rsidR="000018AF" w:rsidRPr="00E86B3C" w:rsidRDefault="000018AF" w:rsidP="00A602F1">
      <w:pPr>
        <w:pBdr>
          <w:top w:val="nil"/>
          <w:left w:val="nil"/>
          <w:bottom w:val="nil"/>
          <w:right w:val="nil"/>
          <w:between w:val="nil"/>
        </w:pBdr>
        <w:spacing w:after="0" w:line="240" w:lineRule="auto"/>
        <w:rPr>
          <w:rFonts w:ascii="Calibri" w:hAnsi="Calibri" w:cs="Calibri"/>
          <w:i/>
          <w:color w:val="0070C0"/>
        </w:rPr>
      </w:pPr>
      <w:r w:rsidRPr="00E86B3C">
        <w:rPr>
          <w:rFonts w:ascii="Calibri" w:eastAsia="Calibri" w:hAnsi="Calibri" w:cs="Calibri"/>
          <w:b/>
          <w:bCs/>
          <w:color w:val="000000"/>
          <w:lang w:val="en-US"/>
        </w:rPr>
        <w:t>Storage</w:t>
      </w:r>
      <w:r w:rsidRPr="00E86B3C">
        <w:rPr>
          <w:rFonts w:ascii="Calibri" w:eastAsia="Calibri" w:hAnsi="Calibri" w:cs="Calibri"/>
          <w:color w:val="000000"/>
          <w:lang w:val="en-US"/>
        </w:rPr>
        <w:t xml:space="preserve">: </w:t>
      </w:r>
      <w:r w:rsidRPr="00E86B3C">
        <w:rPr>
          <w:rFonts w:ascii="Calibri" w:hAnsi="Calibri" w:cs="Calibri"/>
          <w:i/>
          <w:color w:val="0070C0"/>
        </w:rPr>
        <w:t xml:space="preserve">Describe how and where data will be stored and maintained, e.g., SLHD </w:t>
      </w:r>
      <w:proofErr w:type="spellStart"/>
      <w:r w:rsidRPr="00E86B3C">
        <w:rPr>
          <w:rFonts w:ascii="Calibri" w:hAnsi="Calibri" w:cs="Calibri"/>
          <w:i/>
          <w:color w:val="0070C0"/>
        </w:rPr>
        <w:t>REDCap</w:t>
      </w:r>
      <w:proofErr w:type="spellEnd"/>
      <w:r w:rsidRPr="00E86B3C">
        <w:rPr>
          <w:rFonts w:ascii="Calibri" w:hAnsi="Calibri" w:cs="Calibri"/>
          <w:i/>
          <w:color w:val="0070C0"/>
        </w:rPr>
        <w:t>.</w:t>
      </w:r>
      <w:r w:rsidR="00DE34E5" w:rsidRPr="00E86B3C">
        <w:rPr>
          <w:rFonts w:ascii="Calibri" w:hAnsi="Calibri" w:cs="Calibri"/>
          <w:i/>
          <w:color w:val="0070C0"/>
        </w:rPr>
        <w:t xml:space="preserve"> </w:t>
      </w:r>
      <w:r w:rsidR="00F31CC0">
        <w:rPr>
          <w:rFonts w:ascii="Calibri" w:hAnsi="Calibri" w:cs="Calibri"/>
          <w:i/>
          <w:color w:val="0070C0"/>
        </w:rPr>
        <w:br/>
      </w:r>
    </w:p>
    <w:p w14:paraId="57D78637" w14:textId="3ECD52EB" w:rsidR="006B5253" w:rsidRPr="00E86B3C" w:rsidRDefault="000018AF" w:rsidP="00C27599">
      <w:pPr>
        <w:pBdr>
          <w:top w:val="nil"/>
          <w:left w:val="nil"/>
          <w:bottom w:val="nil"/>
          <w:right w:val="nil"/>
          <w:between w:val="nil"/>
        </w:pBdr>
        <w:spacing w:after="0" w:line="240" w:lineRule="auto"/>
        <w:rPr>
          <w:rFonts w:ascii="Calibri" w:hAnsi="Calibri" w:cs="Calibri"/>
          <w:i/>
          <w:color w:val="0070C0"/>
        </w:rPr>
      </w:pPr>
      <w:r w:rsidRPr="00E86B3C">
        <w:rPr>
          <w:rFonts w:ascii="Calibri" w:eastAsia="Calibri" w:hAnsi="Calibri" w:cs="Calibri"/>
          <w:b/>
          <w:bCs/>
          <w:color w:val="000000"/>
          <w:lang w:val="en-US"/>
        </w:rPr>
        <w:t>Destruction</w:t>
      </w:r>
      <w:r w:rsidRPr="00E86B3C">
        <w:rPr>
          <w:rFonts w:ascii="Calibri" w:eastAsia="Calibri" w:hAnsi="Calibri" w:cs="Calibri"/>
          <w:color w:val="000000"/>
          <w:lang w:val="en-US"/>
        </w:rPr>
        <w:t>:</w:t>
      </w:r>
      <w:r w:rsidR="00C27599" w:rsidRPr="00E86B3C">
        <w:rPr>
          <w:rFonts w:ascii="Calibri" w:eastAsia="Calibri" w:hAnsi="Calibri" w:cs="Calibri"/>
          <w:color w:val="FF0000"/>
          <w:lang w:val="en-US"/>
        </w:rPr>
        <w:t xml:space="preserve"> </w:t>
      </w:r>
      <w:r w:rsidR="00C27599" w:rsidRPr="00E86B3C">
        <w:rPr>
          <w:rFonts w:ascii="Calibri" w:hAnsi="Calibri" w:cs="Calibri"/>
          <w:i/>
          <w:color w:val="0070C0"/>
        </w:rPr>
        <w:t>Describe</w:t>
      </w:r>
      <w:r w:rsidR="007C2DDF">
        <w:rPr>
          <w:rFonts w:ascii="Calibri" w:hAnsi="Calibri" w:cs="Calibri"/>
          <w:i/>
          <w:color w:val="0070C0"/>
        </w:rPr>
        <w:t xml:space="preserve"> </w:t>
      </w:r>
      <w:r w:rsidR="007C2DDF" w:rsidRPr="009D5F6E">
        <w:rPr>
          <w:rFonts w:ascii="Calibri" w:hAnsi="Calibri" w:cs="Calibri"/>
          <w:i/>
          <w:color w:val="0070C0"/>
        </w:rPr>
        <w:t>how long the data will be stored for and</w:t>
      </w:r>
      <w:r w:rsidR="00C27599" w:rsidRPr="009D5F6E">
        <w:rPr>
          <w:rFonts w:ascii="Calibri" w:hAnsi="Calibri" w:cs="Calibri"/>
          <w:i/>
          <w:color w:val="0070C0"/>
        </w:rPr>
        <w:t xml:space="preserve"> if, when, and how research documents will be disposed of.  It is recommended that researchers</w:t>
      </w:r>
      <w:r w:rsidR="00C27599" w:rsidRPr="00E86B3C">
        <w:rPr>
          <w:rFonts w:ascii="Calibri" w:hAnsi="Calibri" w:cs="Calibri"/>
          <w:i/>
          <w:color w:val="0070C0"/>
        </w:rPr>
        <w:t xml:space="preserve"> comply with the longest applicable data retention standard.</w:t>
      </w:r>
      <w:r w:rsidR="00C27599" w:rsidRPr="00E86B3C">
        <w:rPr>
          <w:rFonts w:ascii="Calibri" w:hAnsi="Calibri" w:cs="Calibri"/>
          <w:i/>
          <w:color w:val="0070C0"/>
        </w:rPr>
        <w:br/>
      </w:r>
    </w:p>
    <w:p w14:paraId="0244BFE7" w14:textId="77777777" w:rsidR="008B1A7E" w:rsidRPr="00E86B3C" w:rsidRDefault="00CB54A3" w:rsidP="00403661">
      <w:pPr>
        <w:keepNext/>
        <w:keepLines/>
        <w:spacing w:after="0" w:line="276" w:lineRule="auto"/>
        <w:ind w:left="720" w:hanging="720"/>
        <w:outlineLvl w:val="0"/>
        <w:rPr>
          <w:rFonts w:ascii="Calibri" w:hAnsi="Calibri" w:cs="Calibri"/>
        </w:rPr>
      </w:pPr>
      <w:r w:rsidRPr="00E86B3C">
        <w:rPr>
          <w:rFonts w:ascii="Calibri" w:eastAsia="Times New Roman" w:hAnsi="Calibri" w:cs="Calibri"/>
          <w:b/>
          <w:bCs/>
          <w:color w:val="000000"/>
          <w:sz w:val="28"/>
          <w:szCs w:val="28"/>
          <w:lang w:eastAsia="en-AU"/>
        </w:rPr>
        <w:lastRenderedPageBreak/>
        <w:t xml:space="preserve">PRIVACY AND </w:t>
      </w:r>
      <w:bookmarkStart w:id="17" w:name="_Toc88053518"/>
      <w:bookmarkStart w:id="18" w:name="_Toc88055420"/>
      <w:bookmarkStart w:id="19" w:name="_Toc125711088"/>
      <w:r w:rsidR="008B1A7E" w:rsidRPr="00E86B3C">
        <w:rPr>
          <w:rFonts w:ascii="Calibri" w:eastAsia="Times New Roman" w:hAnsi="Calibri" w:cs="Calibri"/>
          <w:b/>
          <w:bCs/>
          <w:color w:val="000000"/>
          <w:sz w:val="28"/>
          <w:szCs w:val="28"/>
          <w:lang w:eastAsia="en-AU"/>
        </w:rPr>
        <w:t xml:space="preserve">CONFIDENTIALITY </w:t>
      </w:r>
      <w:bookmarkEnd w:id="17"/>
      <w:bookmarkEnd w:id="18"/>
      <w:bookmarkEnd w:id="19"/>
    </w:p>
    <w:p w14:paraId="2ECF524D" w14:textId="2E47EE11" w:rsidR="00437972" w:rsidRPr="00FB176C" w:rsidRDefault="00437972" w:rsidP="00FB176C">
      <w:pPr>
        <w:spacing w:after="120" w:line="276" w:lineRule="auto"/>
        <w:rPr>
          <w:rFonts w:ascii="Calibri" w:eastAsia="Times New Roman" w:hAnsi="Calibri" w:cs="Times New Roman"/>
          <w:i/>
          <w:color w:val="0070C0"/>
          <w:lang w:eastAsia="en-AU"/>
        </w:rPr>
      </w:pPr>
      <w:r>
        <w:rPr>
          <w:rFonts w:ascii="Calibri" w:eastAsia="Times New Roman" w:hAnsi="Calibri" w:cs="Times New Roman"/>
          <w:i/>
          <w:color w:val="0070C0"/>
          <w:lang w:eastAsia="en-AU"/>
        </w:rPr>
        <w:t xml:space="preserve">The processes for protecting participant privacy and confidentiality should be described in this section. </w:t>
      </w:r>
    </w:p>
    <w:p w14:paraId="1783ED4A" w14:textId="226169C4" w:rsidR="00437972" w:rsidRDefault="00437972" w:rsidP="002C497A">
      <w:pPr>
        <w:rPr>
          <w:rFonts w:ascii="Calibri" w:hAnsi="Calibri"/>
          <w:i/>
          <w:color w:val="0070C0"/>
        </w:rPr>
      </w:pPr>
      <w:r>
        <w:rPr>
          <w:rFonts w:ascii="Calibri" w:hAnsi="Calibri"/>
          <w:i/>
          <w:color w:val="0070C0"/>
        </w:rPr>
        <w:t>For additional guidance, r</w:t>
      </w:r>
      <w:r w:rsidR="002C497A" w:rsidRPr="008B1A7E">
        <w:rPr>
          <w:rFonts w:ascii="Calibri" w:hAnsi="Calibri"/>
          <w:i/>
          <w:color w:val="0070C0"/>
        </w:rPr>
        <w:t xml:space="preserve">efer to: </w:t>
      </w:r>
    </w:p>
    <w:p w14:paraId="61DAB3A8" w14:textId="0E234445" w:rsidR="00437972" w:rsidRDefault="002C497A" w:rsidP="00437972">
      <w:pPr>
        <w:pStyle w:val="ListParagraph"/>
        <w:numPr>
          <w:ilvl w:val="0"/>
          <w:numId w:val="45"/>
        </w:numPr>
        <w:rPr>
          <w:rFonts w:ascii="Calibri" w:hAnsi="Calibri"/>
          <w:i/>
          <w:color w:val="0070C0"/>
        </w:rPr>
      </w:pPr>
      <w:r w:rsidRPr="00437972">
        <w:rPr>
          <w:rFonts w:ascii="Calibri" w:hAnsi="Calibri"/>
          <w:i/>
          <w:color w:val="0070C0"/>
        </w:rPr>
        <w:t xml:space="preserve"> </w:t>
      </w:r>
      <w:hyperlink r:id="rId31" w:history="1">
        <w:r w:rsidRPr="00437972">
          <w:rPr>
            <w:rStyle w:val="Hyperlink"/>
            <w:rFonts w:ascii="Calibri" w:hAnsi="Calibri"/>
            <w:i/>
          </w:rPr>
          <w:t>Management of Data and Information in Research: A guide supporting the Australian Code for the Responsible Conduct of Research</w:t>
        </w:r>
      </w:hyperlink>
      <w:r w:rsidRPr="00437972">
        <w:rPr>
          <w:rFonts w:ascii="Calibri" w:hAnsi="Calibri"/>
          <w:i/>
          <w:color w:val="0070C0"/>
        </w:rPr>
        <w:t xml:space="preserve"> </w:t>
      </w:r>
    </w:p>
    <w:p w14:paraId="5EBCB9B6" w14:textId="50911A04" w:rsidR="00437972" w:rsidRPr="00FB176C" w:rsidRDefault="00437972" w:rsidP="00FB176C">
      <w:pPr>
        <w:pStyle w:val="ListParagraph"/>
        <w:numPr>
          <w:ilvl w:val="0"/>
          <w:numId w:val="45"/>
        </w:numPr>
        <w:rPr>
          <w:rFonts w:ascii="Calibri" w:hAnsi="Calibri"/>
          <w:i/>
          <w:color w:val="0070C0"/>
        </w:rPr>
      </w:pPr>
      <w:r w:rsidRPr="00EB0C8D">
        <w:rPr>
          <w:rFonts w:ascii="Calibri" w:eastAsia="Times New Roman" w:hAnsi="Calibri" w:cs="Times New Roman"/>
          <w:i/>
          <w:color w:val="0070C0"/>
          <w:lang w:eastAsia="en-AU"/>
        </w:rPr>
        <w:t xml:space="preserve">The </w:t>
      </w:r>
      <w:hyperlink r:id="rId32" w:history="1">
        <w:r w:rsidRPr="00EB0C8D">
          <w:rPr>
            <w:rStyle w:val="Hyperlink"/>
            <w:rFonts w:ascii="Calibri" w:eastAsia="Times New Roman" w:hAnsi="Calibri" w:cs="Times New Roman"/>
            <w:i/>
            <w:lang w:eastAsia="en-AU"/>
          </w:rPr>
          <w:t>Data Management for Research</w:t>
        </w:r>
      </w:hyperlink>
      <w:r w:rsidRPr="00EB0C8D">
        <w:rPr>
          <w:rFonts w:ascii="Calibri" w:eastAsia="Times New Roman" w:hAnsi="Calibri" w:cs="Times New Roman"/>
          <w:i/>
          <w:color w:val="0070C0"/>
          <w:lang w:eastAsia="en-AU"/>
        </w:rPr>
        <w:t xml:space="preserve"> section of our website.</w:t>
      </w:r>
    </w:p>
    <w:p w14:paraId="3E2C2DBD" w14:textId="3E9E381F" w:rsidR="002C497A" w:rsidRPr="00437972" w:rsidRDefault="00437972" w:rsidP="00FB176C">
      <w:pPr>
        <w:pStyle w:val="ListParagraph"/>
        <w:numPr>
          <w:ilvl w:val="0"/>
          <w:numId w:val="45"/>
        </w:numPr>
        <w:rPr>
          <w:rFonts w:ascii="Calibri" w:eastAsia="Times New Roman" w:hAnsi="Calibri" w:cs="Times New Roman"/>
          <w:bCs/>
          <w:color w:val="000000"/>
          <w:lang w:eastAsia="en-AU"/>
        </w:rPr>
      </w:pPr>
      <w:r>
        <w:rPr>
          <w:rFonts w:ascii="Calibri" w:hAnsi="Calibri"/>
          <w:i/>
          <w:color w:val="0070C0"/>
        </w:rPr>
        <w:t>The</w:t>
      </w:r>
      <w:r w:rsidR="002C497A" w:rsidRPr="00437972">
        <w:rPr>
          <w:rFonts w:ascii="Calibri" w:hAnsi="Calibri"/>
          <w:i/>
          <w:color w:val="0070C0"/>
        </w:rPr>
        <w:t xml:space="preserve"> </w:t>
      </w:r>
      <w:hyperlink r:id="rId33" w:history="1">
        <w:r w:rsidR="002C497A" w:rsidRPr="00437972">
          <w:rPr>
            <w:rFonts w:ascii="Calibri" w:hAnsi="Calibri"/>
            <w:i/>
            <w:color w:val="0070C0"/>
            <w:u w:val="single"/>
          </w:rPr>
          <w:t>Australian Code for the Responsible Conduct of Research (2018)</w:t>
        </w:r>
      </w:hyperlink>
      <w:r w:rsidR="002C497A" w:rsidRPr="00437972">
        <w:rPr>
          <w:rFonts w:ascii="Calibri" w:hAnsi="Calibri"/>
          <w:i/>
          <w:color w:val="0070C0"/>
        </w:rPr>
        <w:t xml:space="preserve">, the </w:t>
      </w:r>
      <w:hyperlink r:id="rId34" w:history="1">
        <w:r w:rsidR="002C497A" w:rsidRPr="00437972">
          <w:rPr>
            <w:rFonts w:ascii="Calibri" w:hAnsi="Calibri"/>
            <w:i/>
            <w:color w:val="0070C0"/>
            <w:u w:val="single"/>
          </w:rPr>
          <w:t>CPMP/ICH Note for Guidance on Good Clinical Practice</w:t>
        </w:r>
      </w:hyperlink>
      <w:r w:rsidR="002C497A" w:rsidRPr="00437972">
        <w:rPr>
          <w:rFonts w:ascii="Calibri" w:hAnsi="Calibri"/>
          <w:i/>
          <w:color w:val="0070C0"/>
        </w:rPr>
        <w:t xml:space="preserve">, the </w:t>
      </w:r>
      <w:hyperlink r:id="rId35" w:history="1">
        <w:r w:rsidR="006A1631" w:rsidRPr="006A1631">
          <w:rPr>
            <w:rStyle w:val="Hyperlink"/>
            <w:rFonts w:ascii="Calibri" w:hAnsi="Calibri"/>
            <w:i/>
          </w:rPr>
          <w:t>National Statement</w:t>
        </w:r>
      </w:hyperlink>
      <w:r w:rsidR="002C497A" w:rsidRPr="00437972">
        <w:rPr>
          <w:rFonts w:ascii="Calibri" w:hAnsi="Calibri"/>
          <w:i/>
          <w:color w:val="0070C0"/>
        </w:rPr>
        <w:t xml:space="preserve"> and any other relevant documentation/legislation. </w:t>
      </w:r>
    </w:p>
    <w:p w14:paraId="3FE37E15" w14:textId="09BCB496" w:rsidR="002C497A" w:rsidRDefault="002C497A" w:rsidP="002C497A">
      <w:pPr>
        <w:rPr>
          <w:rFonts w:ascii="Calibri" w:hAnsi="Calibri"/>
          <w:i/>
          <w:color w:val="0070C0"/>
        </w:rPr>
      </w:pPr>
      <w:r>
        <w:rPr>
          <w:rFonts w:ascii="Calibri" w:hAnsi="Calibri"/>
          <w:i/>
          <w:color w:val="0070C0"/>
        </w:rPr>
        <w:t>The information in this section should align with the RDMP.</w:t>
      </w:r>
    </w:p>
    <w:p w14:paraId="388B9CD5" w14:textId="7A01560A" w:rsidR="004F4D9B" w:rsidRDefault="002C497A">
      <w:pPr>
        <w:rPr>
          <w:rFonts w:ascii="Calibri" w:hAnsi="Calibri" w:cs="Calibri"/>
          <w:i/>
          <w:color w:val="0070C0"/>
        </w:rPr>
      </w:pPr>
      <w:r w:rsidRPr="00A14B03">
        <w:rPr>
          <w:rFonts w:ascii="Calibri" w:hAnsi="Calibri" w:cs="Calibri"/>
          <w:i/>
          <w:color w:val="0070C0"/>
        </w:rPr>
        <w:t xml:space="preserve">Describe the steps that will be taken to </w:t>
      </w:r>
      <w:r w:rsidR="004F4D9B">
        <w:rPr>
          <w:rFonts w:ascii="Calibri" w:hAnsi="Calibri" w:cs="Calibri"/>
          <w:i/>
          <w:color w:val="0070C0"/>
        </w:rPr>
        <w:t>securely manage the data, for example:</w:t>
      </w:r>
    </w:p>
    <w:p w14:paraId="7B50A4EB" w14:textId="21998E64" w:rsidR="004F4D9B" w:rsidRDefault="004F4D9B" w:rsidP="004F4D9B">
      <w:pPr>
        <w:pStyle w:val="ListParagraph"/>
        <w:numPr>
          <w:ilvl w:val="0"/>
          <w:numId w:val="42"/>
        </w:numPr>
        <w:rPr>
          <w:rFonts w:ascii="Calibri" w:hAnsi="Calibri" w:cs="Calibri"/>
          <w:i/>
          <w:color w:val="0070C0"/>
        </w:rPr>
      </w:pPr>
      <w:r>
        <w:rPr>
          <w:rFonts w:ascii="Calibri" w:hAnsi="Calibri" w:cs="Calibri"/>
          <w:i/>
          <w:color w:val="0070C0"/>
        </w:rPr>
        <w:t xml:space="preserve">Researcher onboarding and </w:t>
      </w:r>
      <w:r w:rsidR="002C497A" w:rsidRPr="00A14B03">
        <w:rPr>
          <w:rFonts w:ascii="Calibri" w:hAnsi="Calibri" w:cs="Calibri"/>
          <w:i/>
          <w:color w:val="0070C0"/>
        </w:rPr>
        <w:t>training, authorisation of access, password protection, encryption, physical controls, and separation of identifiers and non-identifiable health data</w:t>
      </w:r>
      <w:r>
        <w:rPr>
          <w:rFonts w:ascii="Calibri" w:hAnsi="Calibri" w:cs="Calibri"/>
          <w:i/>
          <w:color w:val="0070C0"/>
        </w:rPr>
        <w:t>,</w:t>
      </w:r>
      <w:r w:rsidR="002C497A" w:rsidRPr="00A14B03">
        <w:rPr>
          <w:rFonts w:ascii="Calibri" w:hAnsi="Calibri" w:cs="Calibri"/>
          <w:i/>
          <w:color w:val="0070C0"/>
        </w:rPr>
        <w:t xml:space="preserve"> storage, use, and transmission of data. </w:t>
      </w:r>
    </w:p>
    <w:p w14:paraId="0EF1E407" w14:textId="77777777" w:rsidR="004F4D9B" w:rsidRDefault="002C497A" w:rsidP="004F4D9B">
      <w:pPr>
        <w:pStyle w:val="ListParagraph"/>
        <w:numPr>
          <w:ilvl w:val="0"/>
          <w:numId w:val="42"/>
        </w:numPr>
        <w:rPr>
          <w:rFonts w:ascii="Calibri" w:hAnsi="Calibri" w:cs="Calibri"/>
          <w:i/>
          <w:color w:val="0070C0"/>
        </w:rPr>
      </w:pPr>
      <w:r w:rsidRPr="00A14B03">
        <w:rPr>
          <w:rFonts w:ascii="Calibri" w:hAnsi="Calibri" w:cs="Calibri"/>
          <w:i/>
          <w:color w:val="0070C0"/>
        </w:rPr>
        <w:t xml:space="preserve">Indicate how you will share any data among research team members, e.g., </w:t>
      </w:r>
      <w:proofErr w:type="spellStart"/>
      <w:r w:rsidRPr="00A14B03">
        <w:rPr>
          <w:rFonts w:ascii="Calibri" w:hAnsi="Calibri" w:cs="Calibri"/>
          <w:i/>
          <w:color w:val="0070C0"/>
        </w:rPr>
        <w:t>REDCap</w:t>
      </w:r>
      <w:proofErr w:type="spellEnd"/>
      <w:r w:rsidRPr="00A14B03">
        <w:rPr>
          <w:rFonts w:ascii="Calibri" w:hAnsi="Calibri" w:cs="Calibri"/>
          <w:i/>
          <w:color w:val="0070C0"/>
        </w:rPr>
        <w:t xml:space="preserve"> ‘Send-it’ function or </w:t>
      </w:r>
      <w:proofErr w:type="spellStart"/>
      <w:r w:rsidRPr="00A14B03">
        <w:rPr>
          <w:rFonts w:ascii="Calibri" w:hAnsi="Calibri" w:cs="Calibri"/>
          <w:i/>
          <w:color w:val="0070C0"/>
        </w:rPr>
        <w:t>Kiteworks</w:t>
      </w:r>
      <w:proofErr w:type="spellEnd"/>
      <w:r w:rsidRPr="00A14B03">
        <w:rPr>
          <w:rFonts w:ascii="Calibri" w:hAnsi="Calibri" w:cs="Calibri"/>
          <w:i/>
          <w:color w:val="0070C0"/>
        </w:rPr>
        <w:t xml:space="preserve"> file transfer.</w:t>
      </w:r>
    </w:p>
    <w:p w14:paraId="79E1B306" w14:textId="77777777" w:rsidR="004F4D9B" w:rsidRDefault="002C497A" w:rsidP="00DC5171">
      <w:pPr>
        <w:pStyle w:val="ListParagraph"/>
        <w:numPr>
          <w:ilvl w:val="0"/>
          <w:numId w:val="42"/>
        </w:numPr>
        <w:rPr>
          <w:rFonts w:ascii="Calibri" w:hAnsi="Calibri" w:cs="Calibri"/>
          <w:i/>
          <w:color w:val="0070C0"/>
        </w:rPr>
      </w:pPr>
      <w:r w:rsidRPr="00A14B03">
        <w:rPr>
          <w:rFonts w:ascii="Calibri" w:hAnsi="Calibri" w:cs="Calibri"/>
          <w:i/>
          <w:color w:val="0070C0"/>
        </w:rPr>
        <w:t xml:space="preserve">Ideally, data is never sent by email and never by non-institutional emails e.g. </w:t>
      </w:r>
      <w:proofErr w:type="gramStart"/>
      <w:r w:rsidRPr="00A14B03">
        <w:rPr>
          <w:rFonts w:ascii="Calibri" w:hAnsi="Calibri" w:cs="Calibri"/>
          <w:i/>
          <w:color w:val="0070C0"/>
        </w:rPr>
        <w:t>Gmail;</w:t>
      </w:r>
      <w:proofErr w:type="gramEnd"/>
      <w:r w:rsidRPr="00A14B03">
        <w:rPr>
          <w:rFonts w:ascii="Calibri" w:hAnsi="Calibri" w:cs="Calibri"/>
          <w:i/>
          <w:color w:val="0070C0"/>
        </w:rPr>
        <w:t xml:space="preserve"> Hotmail etc.</w:t>
      </w:r>
    </w:p>
    <w:p w14:paraId="34283501" w14:textId="77777777" w:rsidR="00437972" w:rsidRPr="00FB176C" w:rsidRDefault="002C497A" w:rsidP="00DC5171">
      <w:pPr>
        <w:pStyle w:val="ListParagraph"/>
        <w:numPr>
          <w:ilvl w:val="0"/>
          <w:numId w:val="42"/>
        </w:numPr>
        <w:rPr>
          <w:rFonts w:ascii="Calibri" w:hAnsi="Calibri" w:cs="Calibri"/>
          <w:i/>
          <w:color w:val="0070C0"/>
        </w:rPr>
      </w:pPr>
      <w:r w:rsidRPr="00A14B03">
        <w:rPr>
          <w:rFonts w:ascii="Calibri" w:eastAsia="Times New Roman" w:hAnsi="Calibri" w:cs="Calibri"/>
          <w:i/>
          <w:iCs/>
          <w:color w:val="2E74B5" w:themeColor="accent1" w:themeShade="BF"/>
        </w:rPr>
        <w:t xml:space="preserve">Research data storage platforms must be an SLHD-approved platform e.g. </w:t>
      </w:r>
      <w:hyperlink r:id="rId36" w:history="1">
        <w:r w:rsidRPr="00A14B03">
          <w:rPr>
            <w:rStyle w:val="Hyperlink"/>
            <w:rFonts w:ascii="Calibri" w:eastAsia="Times New Roman" w:hAnsi="Calibri" w:cs="Calibri"/>
            <w:i/>
            <w:iCs/>
            <w:color w:val="2E74B5" w:themeColor="accent1" w:themeShade="BF"/>
          </w:rPr>
          <w:t xml:space="preserve">SLHD </w:t>
        </w:r>
        <w:proofErr w:type="spellStart"/>
        <w:r w:rsidRPr="00A14B03">
          <w:rPr>
            <w:rStyle w:val="Hyperlink"/>
            <w:rFonts w:ascii="Calibri" w:eastAsia="Times New Roman" w:hAnsi="Calibri" w:cs="Calibri"/>
            <w:i/>
            <w:iCs/>
            <w:color w:val="2E74B5" w:themeColor="accent1" w:themeShade="BF"/>
          </w:rPr>
          <w:t>REDCap</w:t>
        </w:r>
        <w:proofErr w:type="spellEnd"/>
      </w:hyperlink>
      <w:r w:rsidRPr="00A14B03">
        <w:rPr>
          <w:rFonts w:ascii="Calibri" w:eastAsia="Times New Roman" w:hAnsi="Calibri" w:cs="Calibri"/>
          <w:i/>
          <w:iCs/>
          <w:color w:val="2E74B5" w:themeColor="accent1" w:themeShade="BF"/>
        </w:rPr>
        <w:t xml:space="preserve">. See </w:t>
      </w:r>
      <w:hyperlink r:id="rId37" w:tgtFrame="_top" w:tooltip="Collaboration Tools Guidance" w:history="1">
        <w:r w:rsidRPr="00A14B03">
          <w:rPr>
            <w:rStyle w:val="Hyperlink"/>
            <w:rFonts w:ascii="Calibri" w:eastAsia="Times New Roman" w:hAnsi="Calibri" w:cs="Calibri"/>
            <w:b/>
            <w:bCs/>
            <w:i/>
            <w:iCs/>
            <w:color w:val="2E74B5" w:themeColor="accent1" w:themeShade="BF"/>
          </w:rPr>
          <w:t>Collaboration</w:t>
        </w:r>
        <w:r w:rsidRPr="00A14B03">
          <w:rPr>
            <w:rStyle w:val="Hyperlink"/>
            <w:rFonts w:ascii="Calibri" w:eastAsia="Times New Roman" w:hAnsi="Calibri" w:cs="Calibri"/>
            <w:i/>
            <w:iCs/>
            <w:color w:val="2E74B5" w:themeColor="accent1" w:themeShade="BF"/>
          </w:rPr>
          <w:t> </w:t>
        </w:r>
        <w:r w:rsidRPr="00A14B03">
          <w:rPr>
            <w:rStyle w:val="Hyperlink"/>
            <w:rFonts w:ascii="Calibri" w:eastAsia="Times New Roman" w:hAnsi="Calibri" w:cs="Calibri"/>
            <w:b/>
            <w:bCs/>
            <w:i/>
            <w:iCs/>
            <w:color w:val="2E74B5" w:themeColor="accent1" w:themeShade="BF"/>
          </w:rPr>
          <w:t>Tools</w:t>
        </w:r>
        <w:r w:rsidRPr="00A14B03">
          <w:rPr>
            <w:rStyle w:val="Hyperlink"/>
            <w:rFonts w:ascii="Calibri" w:eastAsia="Times New Roman" w:hAnsi="Calibri" w:cs="Calibri"/>
            <w:i/>
            <w:iCs/>
            <w:color w:val="2E74B5" w:themeColor="accent1" w:themeShade="BF"/>
          </w:rPr>
          <w:t> Guidance</w:t>
        </w:r>
      </w:hyperlink>
      <w:r w:rsidRPr="00A14B03">
        <w:rPr>
          <w:rFonts w:ascii="Calibri" w:eastAsia="Times New Roman" w:hAnsi="Calibri" w:cs="Calibri"/>
          <w:i/>
          <w:iCs/>
          <w:color w:val="2E74B5" w:themeColor="accent1" w:themeShade="BF"/>
        </w:rPr>
        <w:t xml:space="preserve">. Please note that the SLHD license of </w:t>
      </w:r>
      <w:proofErr w:type="spellStart"/>
      <w:r w:rsidRPr="00A14B03">
        <w:rPr>
          <w:rFonts w:ascii="Calibri" w:eastAsia="Times New Roman" w:hAnsi="Calibri" w:cs="Calibri"/>
          <w:i/>
          <w:iCs/>
          <w:color w:val="2E74B5" w:themeColor="accent1" w:themeShade="BF"/>
        </w:rPr>
        <w:t>REDCap</w:t>
      </w:r>
      <w:proofErr w:type="spellEnd"/>
      <w:r w:rsidRPr="00A14B03">
        <w:rPr>
          <w:rFonts w:ascii="Calibri" w:eastAsia="Times New Roman" w:hAnsi="Calibri" w:cs="Calibri"/>
          <w:i/>
          <w:iCs/>
          <w:color w:val="2E74B5" w:themeColor="accent1" w:themeShade="BF"/>
        </w:rPr>
        <w:t xml:space="preserve"> should be used for </w:t>
      </w:r>
      <w:r w:rsidRPr="00A14B03">
        <w:rPr>
          <w:rFonts w:ascii="Calibri" w:eastAsia="Times New Roman" w:hAnsi="Calibri" w:cs="Calibri"/>
          <w:i/>
          <w:iCs/>
          <w:color w:val="2E74B5" w:themeColor="accent1" w:themeShade="BF"/>
          <w:lang w:val="en-US"/>
        </w:rPr>
        <w:t xml:space="preserve">SLHD sponsored studies only and that advice should be sought from the </w:t>
      </w:r>
      <w:proofErr w:type="spellStart"/>
      <w:r w:rsidRPr="00A14B03">
        <w:rPr>
          <w:rFonts w:ascii="Calibri" w:eastAsia="Times New Roman" w:hAnsi="Calibri" w:cs="Calibri"/>
          <w:i/>
          <w:iCs/>
          <w:color w:val="2E74B5" w:themeColor="accent1" w:themeShade="BF"/>
          <w:lang w:val="en-US"/>
        </w:rPr>
        <w:t>REDCap</w:t>
      </w:r>
      <w:proofErr w:type="spellEnd"/>
      <w:r w:rsidRPr="00A14B03">
        <w:rPr>
          <w:rFonts w:ascii="Calibri" w:eastAsia="Times New Roman" w:hAnsi="Calibri" w:cs="Calibri"/>
          <w:i/>
          <w:iCs/>
          <w:color w:val="2E74B5" w:themeColor="accent1" w:themeShade="BF"/>
          <w:lang w:val="en-US"/>
        </w:rPr>
        <w:t xml:space="preserve"> team prior about other permitted uses of </w:t>
      </w:r>
      <w:proofErr w:type="spellStart"/>
      <w:r w:rsidRPr="00A14B03">
        <w:rPr>
          <w:rFonts w:ascii="Calibri" w:eastAsia="Times New Roman" w:hAnsi="Calibri" w:cs="Calibri"/>
          <w:i/>
          <w:iCs/>
          <w:color w:val="2E74B5" w:themeColor="accent1" w:themeShade="BF"/>
          <w:lang w:val="en-US"/>
        </w:rPr>
        <w:t>REDCap</w:t>
      </w:r>
      <w:proofErr w:type="spellEnd"/>
      <w:r w:rsidRPr="00A14B03">
        <w:rPr>
          <w:rFonts w:ascii="Calibri" w:eastAsia="Times New Roman" w:hAnsi="Calibri" w:cs="Calibri"/>
          <w:i/>
          <w:iCs/>
          <w:color w:val="2E74B5" w:themeColor="accent1" w:themeShade="BF"/>
          <w:lang w:val="en-US"/>
        </w:rPr>
        <w:t xml:space="preserve"> for research purposes.</w:t>
      </w:r>
      <w:r w:rsidR="00437972">
        <w:rPr>
          <w:rFonts w:ascii="Calibri" w:eastAsia="Times New Roman" w:hAnsi="Calibri" w:cs="Calibri"/>
          <w:i/>
          <w:iCs/>
          <w:color w:val="2E74B5" w:themeColor="accent1" w:themeShade="BF"/>
          <w:lang w:val="en-US"/>
        </w:rPr>
        <w:t xml:space="preserve"> </w:t>
      </w:r>
      <w:r w:rsidR="00437972" w:rsidRPr="00AD518E">
        <w:rPr>
          <w:rFonts w:ascii="Calibri" w:eastAsia="Times New Roman" w:hAnsi="Calibri" w:cs="Calibri"/>
          <w:i/>
          <w:iCs/>
          <w:color w:val="0070C0"/>
          <w:lang w:val="en-US"/>
        </w:rPr>
        <w:t xml:space="preserve">SLHD </w:t>
      </w:r>
      <w:proofErr w:type="spellStart"/>
      <w:r w:rsidR="00437972" w:rsidRPr="00AD518E">
        <w:rPr>
          <w:rFonts w:ascii="Calibri" w:eastAsia="Times New Roman" w:hAnsi="Calibri" w:cs="Calibri"/>
          <w:i/>
          <w:iCs/>
          <w:color w:val="0070C0"/>
          <w:lang w:val="en-US"/>
        </w:rPr>
        <w:t>REDCap</w:t>
      </w:r>
      <w:proofErr w:type="spellEnd"/>
      <w:r w:rsidR="00437972" w:rsidRPr="00AD518E">
        <w:rPr>
          <w:rFonts w:ascii="Calibri" w:eastAsia="Times New Roman" w:hAnsi="Calibri" w:cs="Calibri"/>
          <w:i/>
          <w:iCs/>
          <w:color w:val="0070C0"/>
          <w:lang w:val="en-US"/>
        </w:rPr>
        <w:t xml:space="preserve"> does not host or support student studies. </w:t>
      </w:r>
      <w:r w:rsidR="00437972" w:rsidRPr="00AD518E">
        <w:rPr>
          <w:rFonts w:ascii="Calibri" w:eastAsia="Times New Roman" w:hAnsi="Calibri" w:cs="Calibri"/>
          <w:i/>
          <w:iCs/>
          <w:color w:val="0070C0"/>
        </w:rPr>
        <w:t xml:space="preserve">Students are only permitted to have SLHD </w:t>
      </w:r>
      <w:proofErr w:type="spellStart"/>
      <w:r w:rsidR="00437972" w:rsidRPr="00AD518E">
        <w:rPr>
          <w:rFonts w:ascii="Calibri" w:eastAsia="Times New Roman" w:hAnsi="Calibri" w:cs="Calibri"/>
          <w:i/>
          <w:iCs/>
          <w:color w:val="0070C0"/>
        </w:rPr>
        <w:t>REDCap</w:t>
      </w:r>
      <w:proofErr w:type="spellEnd"/>
      <w:r w:rsidR="00437972" w:rsidRPr="00AD518E">
        <w:rPr>
          <w:rFonts w:ascii="Calibri" w:eastAsia="Times New Roman" w:hAnsi="Calibri" w:cs="Calibri"/>
          <w:i/>
          <w:iCs/>
          <w:color w:val="0070C0"/>
        </w:rPr>
        <w:t xml:space="preserve"> accounts for the purpose of working on and within an SLHD departmental project, not their own honours, masters, or P</w:t>
      </w:r>
      <w:r w:rsidR="00437972">
        <w:rPr>
          <w:rFonts w:ascii="Calibri" w:eastAsia="Times New Roman" w:hAnsi="Calibri" w:cs="Calibri"/>
          <w:i/>
          <w:iCs/>
          <w:color w:val="0070C0"/>
        </w:rPr>
        <w:t>h</w:t>
      </w:r>
      <w:r w:rsidR="00437972" w:rsidRPr="00AD518E">
        <w:rPr>
          <w:rFonts w:ascii="Calibri" w:eastAsia="Times New Roman" w:hAnsi="Calibri" w:cs="Calibri"/>
          <w:i/>
          <w:iCs/>
          <w:color w:val="0070C0"/>
        </w:rPr>
        <w:t>D projects</w:t>
      </w:r>
      <w:r w:rsidR="00437972">
        <w:rPr>
          <w:rFonts w:ascii="Calibri" w:eastAsia="Times New Roman" w:hAnsi="Calibri" w:cs="Calibri"/>
          <w:i/>
          <w:iCs/>
          <w:color w:val="0070C0"/>
        </w:rPr>
        <w:t>.</w:t>
      </w:r>
      <w:r w:rsidRPr="00A14B03">
        <w:rPr>
          <w:rFonts w:ascii="Calibri" w:eastAsia="Times New Roman" w:hAnsi="Calibri" w:cs="Calibri"/>
          <w:i/>
          <w:iCs/>
          <w:color w:val="2E74B5" w:themeColor="accent1" w:themeShade="BF"/>
          <w:lang w:val="en-US"/>
        </w:rPr>
        <w:t xml:space="preserve"> </w:t>
      </w:r>
    </w:p>
    <w:p w14:paraId="4668C4D4" w14:textId="7D5EAD38" w:rsidR="002C497A" w:rsidRPr="00A14B03" w:rsidRDefault="002C497A" w:rsidP="00FB176C">
      <w:pPr>
        <w:pStyle w:val="ListParagraph"/>
        <w:ind w:left="774"/>
        <w:rPr>
          <w:rFonts w:ascii="Calibri" w:hAnsi="Calibri" w:cs="Calibri"/>
          <w:i/>
          <w:color w:val="0070C0"/>
        </w:rPr>
      </w:pPr>
      <w:r w:rsidRPr="00A14B03">
        <w:rPr>
          <w:rFonts w:ascii="Calibri" w:eastAsia="Times New Roman" w:hAnsi="Calibri" w:cs="Calibri"/>
          <w:i/>
          <w:iCs/>
          <w:color w:val="2E74B5" w:themeColor="accent1" w:themeShade="BF"/>
          <w:lang w:val="en-US"/>
        </w:rPr>
        <w:t xml:space="preserve">You can request a consultation with the SLHD Research Data Manager and </w:t>
      </w:r>
      <w:proofErr w:type="spellStart"/>
      <w:r w:rsidRPr="00A14B03">
        <w:rPr>
          <w:rFonts w:ascii="Calibri" w:eastAsia="Times New Roman" w:hAnsi="Calibri" w:cs="Calibri"/>
          <w:i/>
          <w:iCs/>
          <w:color w:val="2E74B5" w:themeColor="accent1" w:themeShade="BF"/>
          <w:lang w:val="en-US"/>
        </w:rPr>
        <w:t>REDCap</w:t>
      </w:r>
      <w:proofErr w:type="spellEnd"/>
      <w:r w:rsidRPr="00A14B03">
        <w:rPr>
          <w:rFonts w:ascii="Calibri" w:eastAsia="Times New Roman" w:hAnsi="Calibri" w:cs="Calibri"/>
          <w:i/>
          <w:iCs/>
          <w:color w:val="2E74B5" w:themeColor="accent1" w:themeShade="BF"/>
          <w:lang w:val="en-US"/>
        </w:rPr>
        <w:t xml:space="preserve"> Administrator using the following link: </w:t>
      </w:r>
      <w:hyperlink r:id="rId38" w:history="1">
        <w:r w:rsidRPr="004F4D9B">
          <w:rPr>
            <w:rStyle w:val="Hyperlink"/>
            <w:rFonts w:ascii="Calibri" w:eastAsia="Times New Roman" w:hAnsi="Calibri" w:cs="Calibri"/>
            <w:i/>
            <w:iCs/>
            <w:lang w:val="en-US"/>
          </w:rPr>
          <w:t>https://redcap.slhd.nsw.gov.au/surveys/?s=E4CWTTLKXE</w:t>
        </w:r>
      </w:hyperlink>
    </w:p>
    <w:p w14:paraId="31D0FD37" w14:textId="45D53646" w:rsidR="004F4D9B" w:rsidRPr="00A14B03" w:rsidRDefault="004F4D9B" w:rsidP="00A14B03">
      <w:pPr>
        <w:pStyle w:val="ListParagraph"/>
        <w:numPr>
          <w:ilvl w:val="0"/>
          <w:numId w:val="42"/>
        </w:numPr>
        <w:rPr>
          <w:rFonts w:ascii="Calibri" w:hAnsi="Calibri" w:cs="Calibri"/>
          <w:i/>
          <w:color w:val="0070C0"/>
        </w:rPr>
      </w:pPr>
      <w:r>
        <w:rPr>
          <w:rFonts w:ascii="Calibri" w:eastAsia="Times New Roman" w:hAnsi="Calibri" w:cs="Calibri"/>
          <w:i/>
          <w:iCs/>
          <w:color w:val="2E74B5" w:themeColor="accent1" w:themeShade="BF"/>
        </w:rPr>
        <w:t>Describe how long the data will be stored for, who has oversight of the data and how the data will be destroyed at the end of the retention period.</w:t>
      </w:r>
      <w:r>
        <w:rPr>
          <w:rFonts w:ascii="Calibri" w:hAnsi="Calibri" w:cs="Calibri"/>
          <w:i/>
          <w:color w:val="0070C0"/>
        </w:rPr>
        <w:t xml:space="preserve"> </w:t>
      </w:r>
    </w:p>
    <w:p w14:paraId="2282C52E" w14:textId="3AD18900" w:rsidR="00D94CBB" w:rsidRPr="00E86B3C" w:rsidRDefault="00A80B5D" w:rsidP="00DC5171">
      <w:pPr>
        <w:rPr>
          <w:rFonts w:ascii="Calibri" w:hAnsi="Calibri" w:cs="Calibri"/>
          <w:i/>
          <w:color w:val="0070C0"/>
          <w:lang w:val="en-US"/>
        </w:rPr>
      </w:pPr>
      <w:r w:rsidRPr="00E86B3C">
        <w:rPr>
          <w:rFonts w:ascii="Calibri" w:hAnsi="Calibri" w:cs="Calibri"/>
          <w:i/>
          <w:color w:val="0070C0"/>
        </w:rPr>
        <w:t xml:space="preserve">A confidentiality breach is a risk associated with </w:t>
      </w:r>
      <w:r w:rsidR="007258F6">
        <w:rPr>
          <w:rFonts w:ascii="Calibri" w:hAnsi="Calibri" w:cs="Calibri"/>
          <w:i/>
          <w:color w:val="0070C0"/>
        </w:rPr>
        <w:t xml:space="preserve">medical records or </w:t>
      </w:r>
      <w:r w:rsidRPr="00E86B3C">
        <w:rPr>
          <w:rFonts w:ascii="Calibri" w:hAnsi="Calibri" w:cs="Calibri"/>
          <w:i/>
          <w:color w:val="0070C0"/>
        </w:rPr>
        <w:t xml:space="preserve">chart review research.  Please indicate </w:t>
      </w:r>
      <w:r w:rsidR="00C45317" w:rsidRPr="00E86B3C">
        <w:rPr>
          <w:rFonts w:ascii="Calibri" w:hAnsi="Calibri" w:cs="Calibri"/>
          <w:i/>
          <w:color w:val="0070C0"/>
        </w:rPr>
        <w:t xml:space="preserve">the magnitude of </w:t>
      </w:r>
      <w:r w:rsidRPr="00E86B3C">
        <w:rPr>
          <w:rFonts w:ascii="Calibri" w:hAnsi="Calibri" w:cs="Calibri"/>
          <w:i/>
          <w:color w:val="0070C0"/>
        </w:rPr>
        <w:t xml:space="preserve">this risk and specify the procedures implemented to minimise this risk. </w:t>
      </w:r>
      <w:r w:rsidR="00DC5171" w:rsidRPr="00E86B3C">
        <w:rPr>
          <w:rFonts w:ascii="Calibri" w:hAnsi="Calibri" w:cs="Calibri"/>
          <w:i/>
          <w:color w:val="0070C0"/>
        </w:rPr>
        <w:t>The collection of sensitive information should be limited to the amount necessary to achieve the aims of the database/registry, so that no unneeded sensitive information is being collected.</w:t>
      </w:r>
      <w:r w:rsidR="00DC5171" w:rsidRPr="00E86B3C">
        <w:rPr>
          <w:rFonts w:ascii="Calibri" w:hAnsi="Calibri" w:cs="Calibri"/>
          <w:i/>
          <w:color w:val="0070C0"/>
        </w:rPr>
        <w:cr/>
      </w:r>
      <w:r w:rsidR="008F5FC0" w:rsidRPr="00E86B3C">
        <w:rPr>
          <w:rFonts w:ascii="Calibri" w:hAnsi="Calibri" w:cs="Calibri"/>
          <w:i/>
          <w:color w:val="0070C0"/>
        </w:rPr>
        <w:br/>
        <w:t xml:space="preserve">To help maintain confidentiality, each participant should be assigned a unique identifying number listed in the Master Code Sheet and stored separately from the content data. Only the treating clinician and their designees </w:t>
      </w:r>
      <w:r w:rsidR="003C6266">
        <w:rPr>
          <w:rFonts w:ascii="Calibri" w:hAnsi="Calibri" w:cs="Calibri"/>
          <w:i/>
          <w:color w:val="0070C0"/>
        </w:rPr>
        <w:t>should</w:t>
      </w:r>
      <w:r w:rsidR="008F5FC0" w:rsidRPr="00E86B3C">
        <w:rPr>
          <w:rFonts w:ascii="Calibri" w:hAnsi="Calibri" w:cs="Calibri"/>
          <w:i/>
          <w:color w:val="0070C0"/>
        </w:rPr>
        <w:t xml:space="preserve"> have access to identifying information. A clinician’s access to identifying information will be limited to their own site’s patient(s). </w:t>
      </w:r>
      <w:r w:rsidR="008F5FC0" w:rsidRPr="00E86B3C">
        <w:rPr>
          <w:rFonts w:ascii="Calibri" w:hAnsi="Calibri" w:cs="Calibri"/>
          <w:i/>
          <w:color w:val="0070C0"/>
        </w:rPr>
        <w:br/>
      </w:r>
      <w:r w:rsidR="008F5FC0" w:rsidRPr="00E86B3C">
        <w:rPr>
          <w:rFonts w:ascii="Calibri" w:hAnsi="Calibri" w:cs="Calibri"/>
          <w:i/>
          <w:color w:val="0070C0"/>
        </w:rPr>
        <w:br/>
      </w:r>
      <w:r w:rsidR="00D94CBB" w:rsidRPr="00E86B3C">
        <w:rPr>
          <w:rFonts w:ascii="Calibri" w:hAnsi="Calibri" w:cs="Calibri"/>
          <w:i/>
          <w:color w:val="0070C0"/>
          <w:lang w:val="en-US"/>
        </w:rPr>
        <w:t xml:space="preserve">If data </w:t>
      </w:r>
      <w:proofErr w:type="gramStart"/>
      <w:r w:rsidR="00D94CBB" w:rsidRPr="00E86B3C">
        <w:rPr>
          <w:rFonts w:ascii="Calibri" w:hAnsi="Calibri" w:cs="Calibri"/>
          <w:i/>
          <w:color w:val="0070C0"/>
          <w:lang w:val="en-US"/>
        </w:rPr>
        <w:t>will be</w:t>
      </w:r>
      <w:proofErr w:type="gramEnd"/>
      <w:r w:rsidR="00D94CBB" w:rsidRPr="00E86B3C">
        <w:rPr>
          <w:rFonts w:ascii="Calibri" w:hAnsi="Calibri" w:cs="Calibri"/>
          <w:i/>
          <w:color w:val="0070C0"/>
          <w:lang w:val="en-US"/>
        </w:rPr>
        <w:t xml:space="preserve"> disclosed to outside persons or entities, </w:t>
      </w:r>
      <w:r w:rsidR="00B85EB6" w:rsidRPr="00E86B3C">
        <w:rPr>
          <w:rFonts w:ascii="Calibri" w:hAnsi="Calibri" w:cs="Calibri"/>
          <w:i/>
          <w:color w:val="0070C0"/>
          <w:lang w:val="en-US"/>
        </w:rPr>
        <w:t>li</w:t>
      </w:r>
      <w:r w:rsidR="00D94CBB" w:rsidRPr="00E86B3C">
        <w:rPr>
          <w:rFonts w:ascii="Calibri" w:hAnsi="Calibri" w:cs="Calibri"/>
          <w:i/>
          <w:color w:val="0070C0"/>
          <w:lang w:val="en-US"/>
        </w:rPr>
        <w:t xml:space="preserve">st the entities and </w:t>
      </w:r>
      <w:r w:rsidR="00C20D4D">
        <w:rPr>
          <w:rFonts w:ascii="Calibri" w:hAnsi="Calibri" w:cs="Calibri"/>
          <w:i/>
          <w:color w:val="0070C0"/>
          <w:lang w:val="en-US"/>
        </w:rPr>
        <w:t xml:space="preserve">describe </w:t>
      </w:r>
      <w:r w:rsidR="00D94CBB" w:rsidRPr="00E86B3C">
        <w:rPr>
          <w:rFonts w:ascii="Calibri" w:hAnsi="Calibri" w:cs="Calibri"/>
          <w:i/>
          <w:color w:val="0070C0"/>
          <w:lang w:val="en-US"/>
        </w:rPr>
        <w:t>the method used to code or de-identify the data</w:t>
      </w:r>
      <w:r w:rsidR="00B85EB6" w:rsidRPr="00E86B3C">
        <w:rPr>
          <w:rFonts w:ascii="Calibri" w:hAnsi="Calibri" w:cs="Calibri"/>
          <w:i/>
          <w:color w:val="0070C0"/>
          <w:lang w:val="en-US"/>
        </w:rPr>
        <w:t xml:space="preserve"> prior to transfer</w:t>
      </w:r>
      <w:r w:rsidR="00D94CBB" w:rsidRPr="00E86B3C">
        <w:rPr>
          <w:rFonts w:ascii="Calibri" w:hAnsi="Calibri" w:cs="Calibri"/>
          <w:i/>
          <w:color w:val="0070C0"/>
          <w:lang w:val="en-US"/>
        </w:rPr>
        <w:t>.</w:t>
      </w:r>
      <w:r w:rsidR="000962A9" w:rsidRPr="00E86B3C">
        <w:rPr>
          <w:rFonts w:ascii="Calibri" w:hAnsi="Calibri" w:cs="Calibri"/>
          <w:i/>
          <w:color w:val="0070C0"/>
        </w:rPr>
        <w:t xml:space="preserve"> </w:t>
      </w:r>
      <w:r w:rsidR="00B85EB6" w:rsidRPr="00E86B3C">
        <w:rPr>
          <w:rFonts w:ascii="Calibri" w:hAnsi="Calibri" w:cs="Calibri"/>
          <w:i/>
          <w:color w:val="0070C0"/>
        </w:rPr>
        <w:t xml:space="preserve">A </w:t>
      </w:r>
      <w:r w:rsidR="00B85EB6" w:rsidRPr="00E86B3C">
        <w:rPr>
          <w:rFonts w:ascii="Calibri" w:hAnsi="Calibri" w:cs="Calibri"/>
          <w:b/>
          <w:i/>
          <w:color w:val="0070C0"/>
        </w:rPr>
        <w:t>Data Transfer Agreement</w:t>
      </w:r>
      <w:r w:rsidR="00B85EB6" w:rsidRPr="00E86B3C">
        <w:rPr>
          <w:rFonts w:ascii="Calibri" w:hAnsi="Calibri" w:cs="Calibri"/>
          <w:i/>
          <w:color w:val="0070C0"/>
        </w:rPr>
        <w:t xml:space="preserve"> must be in place if data </w:t>
      </w:r>
      <w:r w:rsidR="00B85EB6" w:rsidRPr="00E86B3C">
        <w:rPr>
          <w:rFonts w:ascii="Calibri" w:hAnsi="Calibri" w:cs="Calibri"/>
          <w:i/>
          <w:color w:val="0070C0"/>
        </w:rPr>
        <w:lastRenderedPageBreak/>
        <w:t>from the Medical Record will be sent outside the Local Health District,</w:t>
      </w:r>
      <w:r w:rsidR="00B85EB6" w:rsidRPr="00E86B3C">
        <w:rPr>
          <w:rFonts w:ascii="Calibri" w:hAnsi="Calibri" w:cs="Calibri"/>
          <w:i/>
          <w:color w:val="0070C0"/>
          <w:lang w:val="en-US"/>
        </w:rPr>
        <w:t xml:space="preserve"> e.g., to a university.</w:t>
      </w:r>
      <w:r w:rsidR="008F5FC0" w:rsidRPr="00E86B3C">
        <w:rPr>
          <w:rFonts w:ascii="Calibri" w:hAnsi="Calibri" w:cs="Calibri"/>
          <w:i/>
          <w:color w:val="0070C0"/>
        </w:rPr>
        <w:t xml:space="preserve"> Under no circumstances should any identifying information be shared with or disclosed to a third party.</w:t>
      </w:r>
      <w:r w:rsidR="00C20D4D">
        <w:rPr>
          <w:rFonts w:ascii="Calibri" w:hAnsi="Calibri" w:cs="Calibri"/>
          <w:i/>
          <w:color w:val="0070C0"/>
        </w:rPr>
        <w:t xml:space="preserve"> </w:t>
      </w:r>
      <w:r w:rsidR="00C20D4D">
        <w:rPr>
          <w:rFonts w:ascii="Calibri" w:hAnsi="Calibri"/>
          <w:i/>
          <w:color w:val="0070C0"/>
        </w:rPr>
        <w:t>Contact the Research Office for a copy of the template.</w:t>
      </w:r>
    </w:p>
    <w:p w14:paraId="50E053E2" w14:textId="77777777" w:rsidR="00A14B03" w:rsidRDefault="00A14B03" w:rsidP="000676FE">
      <w:pPr>
        <w:spacing w:after="0"/>
        <w:rPr>
          <w:rFonts w:ascii="Calibri" w:eastAsia="Times New Roman" w:hAnsi="Calibri" w:cs="Calibri"/>
          <w:b/>
          <w:bCs/>
          <w:color w:val="000000"/>
          <w:lang w:eastAsia="en-AU"/>
        </w:rPr>
      </w:pPr>
      <w:bookmarkStart w:id="20" w:name="_Toc88053520"/>
      <w:bookmarkStart w:id="21" w:name="_Toc88055422"/>
      <w:bookmarkStart w:id="22" w:name="_Toc125711090"/>
    </w:p>
    <w:p w14:paraId="71214F49" w14:textId="5B4DC08A" w:rsidR="008B1A7E" w:rsidRPr="00E86B3C" w:rsidRDefault="008B1A7E" w:rsidP="000676FE">
      <w:pPr>
        <w:spacing w:after="0"/>
        <w:rPr>
          <w:rFonts w:ascii="Calibri" w:eastAsia="Times New Roman" w:hAnsi="Calibri" w:cs="Calibri"/>
          <w:b/>
          <w:bCs/>
          <w:color w:val="000000"/>
          <w:lang w:eastAsia="en-AU"/>
        </w:rPr>
      </w:pPr>
      <w:r w:rsidRPr="00E86B3C">
        <w:rPr>
          <w:rFonts w:ascii="Calibri" w:eastAsia="Times New Roman" w:hAnsi="Calibri" w:cs="Calibri"/>
          <w:b/>
          <w:bCs/>
          <w:color w:val="000000"/>
          <w:lang w:eastAsia="en-AU"/>
        </w:rPr>
        <w:t>SYSTEMS</w:t>
      </w:r>
      <w:bookmarkEnd w:id="20"/>
      <w:bookmarkEnd w:id="21"/>
      <w:bookmarkEnd w:id="22"/>
    </w:p>
    <w:p w14:paraId="25EBA752" w14:textId="525C6B66" w:rsidR="008B1A7E" w:rsidRDefault="008B1A7E" w:rsidP="008B1A7E">
      <w:pPr>
        <w:rPr>
          <w:rFonts w:ascii="Calibri" w:hAnsi="Calibri" w:cs="Calibri"/>
          <w:i/>
          <w:color w:val="0070C0"/>
        </w:rPr>
      </w:pPr>
      <w:r w:rsidRPr="00E86B3C">
        <w:rPr>
          <w:rFonts w:ascii="Calibri" w:hAnsi="Calibri" w:cs="Calibri"/>
          <w:i/>
          <w:color w:val="0070C0"/>
        </w:rPr>
        <w:t xml:space="preserve">For best practice data storage and management, the SLHD software licence for </w:t>
      </w:r>
      <w:proofErr w:type="spellStart"/>
      <w:r w:rsidRPr="00E86B3C">
        <w:rPr>
          <w:rFonts w:ascii="Calibri" w:hAnsi="Calibri" w:cs="Calibri"/>
          <w:i/>
          <w:color w:val="0070C0"/>
        </w:rPr>
        <w:t>REDCap</w:t>
      </w:r>
      <w:proofErr w:type="spellEnd"/>
      <w:r w:rsidRPr="00E86B3C">
        <w:rPr>
          <w:rFonts w:ascii="Calibri" w:hAnsi="Calibri" w:cs="Calibri"/>
          <w:i/>
          <w:color w:val="0070C0"/>
        </w:rPr>
        <w:t xml:space="preserve"> (Research Electronic Data Capture) should be used to capture and store research data as this is a secure web-based data management tool designed for research purposes.</w:t>
      </w:r>
      <w:r w:rsidR="006C7CEF">
        <w:rPr>
          <w:rFonts w:ascii="Calibri" w:hAnsi="Calibri" w:cs="Calibri"/>
          <w:i/>
          <w:color w:val="0070C0"/>
        </w:rPr>
        <w:t xml:space="preserve"> </w:t>
      </w:r>
      <w:r w:rsidR="00DC7408">
        <w:rPr>
          <w:rFonts w:ascii="Calibri" w:hAnsi="Calibri" w:cs="Calibri"/>
          <w:i/>
          <w:color w:val="0070C0"/>
        </w:rPr>
        <w:t>Ensure that the system(s) being used are approved for use within the LHD.</w:t>
      </w:r>
      <w:r w:rsidR="006C7CEF">
        <w:rPr>
          <w:rFonts w:ascii="Calibri" w:hAnsi="Calibri" w:cs="Calibri"/>
          <w:i/>
          <w:color w:val="0070C0"/>
        </w:rPr>
        <w:t xml:space="preserve"> </w:t>
      </w:r>
      <w:r w:rsidRPr="00E86B3C">
        <w:rPr>
          <w:rFonts w:ascii="Calibri" w:hAnsi="Calibri" w:cs="Calibri"/>
          <w:i/>
          <w:color w:val="0070C0"/>
        </w:rPr>
        <w:t xml:space="preserve"> </w:t>
      </w:r>
      <w:r w:rsidR="006D4CF4" w:rsidRPr="00E86B3C">
        <w:rPr>
          <w:rFonts w:ascii="Calibri" w:hAnsi="Calibri" w:cs="Calibri"/>
          <w:i/>
          <w:color w:val="0070C0"/>
        </w:rPr>
        <w:t xml:space="preserve">No data should be stored in Excel; </w:t>
      </w:r>
      <w:r w:rsidR="00A26E0C" w:rsidRPr="00E86B3C">
        <w:rPr>
          <w:rFonts w:ascii="Calibri" w:hAnsi="Calibri" w:cs="Calibri"/>
          <w:i/>
          <w:color w:val="0070C0"/>
        </w:rPr>
        <w:t xml:space="preserve">individual desktops; </w:t>
      </w:r>
      <w:r w:rsidR="004D2DC1">
        <w:rPr>
          <w:rFonts w:ascii="Calibri" w:hAnsi="Calibri" w:cs="Calibri"/>
          <w:i/>
          <w:color w:val="0070C0"/>
        </w:rPr>
        <w:t>laptops;</w:t>
      </w:r>
      <w:r w:rsidR="008E2930">
        <w:rPr>
          <w:rFonts w:ascii="Calibri" w:hAnsi="Calibri" w:cs="Calibri"/>
          <w:i/>
          <w:color w:val="0070C0"/>
        </w:rPr>
        <w:t xml:space="preserve"> USBs;</w:t>
      </w:r>
      <w:r w:rsidR="004D2DC1">
        <w:rPr>
          <w:rFonts w:ascii="Calibri" w:hAnsi="Calibri" w:cs="Calibri"/>
          <w:i/>
          <w:color w:val="0070C0"/>
        </w:rPr>
        <w:t xml:space="preserve"> </w:t>
      </w:r>
      <w:r w:rsidR="00932C5E" w:rsidRPr="00E86B3C">
        <w:rPr>
          <w:rFonts w:ascii="Calibri" w:hAnsi="Calibri" w:cs="Calibri"/>
          <w:i/>
          <w:color w:val="0070C0"/>
        </w:rPr>
        <w:t>external drives or mobile devices</w:t>
      </w:r>
      <w:r w:rsidR="006D4CF4" w:rsidRPr="00E86B3C">
        <w:rPr>
          <w:rFonts w:ascii="Calibri" w:hAnsi="Calibri" w:cs="Calibri"/>
          <w:i/>
          <w:color w:val="0070C0"/>
        </w:rPr>
        <w:t xml:space="preserve">. Data should be stored on a password-protected, networked drive within an institutional secure IT environment. </w:t>
      </w:r>
    </w:p>
    <w:p w14:paraId="5C7EBBBF" w14:textId="77777777" w:rsidR="008B1A7E" w:rsidRPr="00E86B3C" w:rsidRDefault="008B1A7E" w:rsidP="00557124">
      <w:pPr>
        <w:keepNext/>
        <w:keepLines/>
        <w:spacing w:before="200" w:after="0" w:line="276" w:lineRule="auto"/>
        <w:outlineLvl w:val="2"/>
        <w:rPr>
          <w:rFonts w:ascii="Calibri" w:eastAsia="Times New Roman" w:hAnsi="Calibri" w:cs="Calibri"/>
          <w:b/>
          <w:bCs/>
          <w:color w:val="000000"/>
          <w:lang w:eastAsia="en-AU"/>
        </w:rPr>
      </w:pPr>
      <w:bookmarkStart w:id="23" w:name="_Toc88053522"/>
      <w:bookmarkStart w:id="24" w:name="_Toc88055424"/>
      <w:bookmarkStart w:id="25" w:name="_Toc125711094"/>
      <w:r w:rsidRPr="00E86B3C">
        <w:rPr>
          <w:rFonts w:ascii="Calibri" w:eastAsia="Times New Roman" w:hAnsi="Calibri" w:cs="Calibri"/>
          <w:b/>
          <w:bCs/>
          <w:color w:val="000000"/>
          <w:lang w:eastAsia="en-AU"/>
        </w:rPr>
        <w:t>RESEARCH DATA MANAGEMENT PLAN</w:t>
      </w:r>
      <w:bookmarkEnd w:id="23"/>
      <w:bookmarkEnd w:id="24"/>
      <w:r w:rsidR="00557124" w:rsidRPr="00E86B3C">
        <w:rPr>
          <w:rFonts w:ascii="Calibri" w:eastAsia="Times New Roman" w:hAnsi="Calibri" w:cs="Calibri"/>
          <w:b/>
          <w:bCs/>
          <w:color w:val="000000"/>
          <w:lang w:eastAsia="en-AU"/>
        </w:rPr>
        <w:t xml:space="preserve"> (RDMP)</w:t>
      </w:r>
      <w:bookmarkEnd w:id="25"/>
    </w:p>
    <w:p w14:paraId="04F568C1" w14:textId="18E97076" w:rsidR="00557124" w:rsidRPr="00E86B3C" w:rsidRDefault="007950F8" w:rsidP="006A23D8">
      <w:pPr>
        <w:rPr>
          <w:rFonts w:ascii="Calibri" w:eastAsia="Times New Roman" w:hAnsi="Calibri" w:cs="Calibri"/>
          <w:i/>
          <w:iCs/>
          <w:color w:val="2E74B5" w:themeColor="accent1" w:themeShade="BF"/>
          <w:lang w:eastAsia="en-AU"/>
        </w:rPr>
      </w:pPr>
      <w:bookmarkStart w:id="26" w:name="_Toc88053523"/>
      <w:bookmarkStart w:id="27" w:name="_Toc88055425"/>
      <w:r w:rsidRPr="00E86B3C">
        <w:rPr>
          <w:rFonts w:ascii="Calibri" w:eastAsia="Times New Roman" w:hAnsi="Calibri" w:cs="Calibri"/>
          <w:i/>
          <w:iCs/>
          <w:color w:val="2E74B5" w:themeColor="accent1" w:themeShade="BF"/>
          <w:highlight w:val="yellow"/>
          <w:lang w:eastAsia="en-AU"/>
        </w:rPr>
        <w:t xml:space="preserve">This </w:t>
      </w:r>
      <w:r w:rsidR="006357C3" w:rsidRPr="00E86B3C">
        <w:rPr>
          <w:rFonts w:ascii="Calibri" w:eastAsia="Times New Roman" w:hAnsi="Calibri" w:cs="Calibri"/>
          <w:i/>
          <w:iCs/>
          <w:color w:val="2E74B5" w:themeColor="accent1" w:themeShade="BF"/>
          <w:highlight w:val="yellow"/>
          <w:lang w:eastAsia="en-AU"/>
        </w:rPr>
        <w:t xml:space="preserve">is </w:t>
      </w:r>
      <w:r w:rsidR="008E2930">
        <w:rPr>
          <w:rFonts w:ascii="Calibri" w:eastAsia="Times New Roman" w:hAnsi="Calibri" w:cs="Calibri"/>
          <w:i/>
          <w:iCs/>
          <w:color w:val="2E74B5" w:themeColor="accent1" w:themeShade="BF"/>
          <w:highlight w:val="yellow"/>
          <w:lang w:eastAsia="en-AU"/>
        </w:rPr>
        <w:t xml:space="preserve">a </w:t>
      </w:r>
      <w:r w:rsidR="006357C3" w:rsidRPr="00E86B3C">
        <w:rPr>
          <w:rFonts w:ascii="Calibri" w:eastAsia="Times New Roman" w:hAnsi="Calibri" w:cs="Calibri"/>
          <w:i/>
          <w:iCs/>
          <w:color w:val="2E74B5" w:themeColor="accent1" w:themeShade="BF"/>
          <w:highlight w:val="yellow"/>
          <w:lang w:eastAsia="en-AU"/>
        </w:rPr>
        <w:t>required</w:t>
      </w:r>
      <w:r w:rsidR="008E2930">
        <w:rPr>
          <w:rFonts w:ascii="Calibri" w:eastAsia="Times New Roman" w:hAnsi="Calibri" w:cs="Calibri"/>
          <w:i/>
          <w:iCs/>
          <w:color w:val="2E74B5" w:themeColor="accent1" w:themeShade="BF"/>
          <w:lang w:eastAsia="en-AU"/>
        </w:rPr>
        <w:t xml:space="preserve"> document</w:t>
      </w:r>
      <w:r w:rsidR="006357C3" w:rsidRPr="00E86B3C">
        <w:rPr>
          <w:rFonts w:ascii="Calibri" w:eastAsia="Times New Roman" w:hAnsi="Calibri" w:cs="Calibri"/>
          <w:i/>
          <w:iCs/>
          <w:color w:val="2E74B5" w:themeColor="accent1" w:themeShade="BF"/>
          <w:lang w:eastAsia="en-AU"/>
        </w:rPr>
        <w:t xml:space="preserve"> and </w:t>
      </w:r>
      <w:r w:rsidRPr="00E86B3C">
        <w:rPr>
          <w:rFonts w:ascii="Calibri" w:eastAsia="Times New Roman" w:hAnsi="Calibri" w:cs="Calibri"/>
          <w:i/>
          <w:iCs/>
          <w:color w:val="2E74B5" w:themeColor="accent1" w:themeShade="BF"/>
          <w:lang w:eastAsia="en-AU"/>
        </w:rPr>
        <w:t>should be c</w:t>
      </w:r>
      <w:r w:rsidR="00557124" w:rsidRPr="00E86B3C">
        <w:rPr>
          <w:rFonts w:ascii="Calibri" w:eastAsia="Times New Roman" w:hAnsi="Calibri" w:cs="Calibri"/>
          <w:i/>
          <w:iCs/>
          <w:color w:val="2E74B5" w:themeColor="accent1" w:themeShade="BF"/>
          <w:lang w:eastAsia="en-AU"/>
        </w:rPr>
        <w:t xml:space="preserve">ompleted </w:t>
      </w:r>
      <w:r w:rsidR="006A23D8" w:rsidRPr="00E86B3C">
        <w:rPr>
          <w:rFonts w:ascii="Calibri" w:eastAsia="Times New Roman" w:hAnsi="Calibri" w:cs="Calibri"/>
          <w:i/>
          <w:iCs/>
          <w:color w:val="2E74B5" w:themeColor="accent1" w:themeShade="BF"/>
          <w:lang w:eastAsia="en-AU"/>
        </w:rPr>
        <w:t xml:space="preserve">at </w:t>
      </w:r>
      <w:r w:rsidR="00557124" w:rsidRPr="00E86B3C">
        <w:rPr>
          <w:rFonts w:ascii="Calibri" w:eastAsia="Times New Roman" w:hAnsi="Calibri" w:cs="Calibri"/>
          <w:i/>
          <w:iCs/>
          <w:color w:val="2E74B5" w:themeColor="accent1" w:themeShade="BF"/>
          <w:lang w:eastAsia="en-AU"/>
        </w:rPr>
        <w:t>the following link</w:t>
      </w:r>
      <w:r w:rsidR="006357C3" w:rsidRPr="00E86B3C">
        <w:rPr>
          <w:rFonts w:ascii="Calibri" w:eastAsia="Times New Roman" w:hAnsi="Calibri" w:cs="Calibri"/>
          <w:i/>
          <w:iCs/>
          <w:color w:val="2E74B5" w:themeColor="accent1" w:themeShade="BF"/>
          <w:lang w:eastAsia="en-AU"/>
        </w:rPr>
        <w:t>. T</w:t>
      </w:r>
      <w:r w:rsidR="000676FE" w:rsidRPr="00E86B3C">
        <w:rPr>
          <w:rFonts w:ascii="Calibri" w:eastAsia="Times New Roman" w:hAnsi="Calibri" w:cs="Calibri"/>
          <w:i/>
          <w:iCs/>
          <w:color w:val="2E74B5" w:themeColor="accent1" w:themeShade="BF"/>
          <w:lang w:eastAsia="en-AU"/>
        </w:rPr>
        <w:t>he PDF</w:t>
      </w:r>
      <w:r w:rsidR="00B57673" w:rsidRPr="00E86B3C">
        <w:rPr>
          <w:rFonts w:ascii="Calibri" w:eastAsia="Times New Roman" w:hAnsi="Calibri" w:cs="Calibri"/>
          <w:i/>
          <w:iCs/>
          <w:color w:val="2E74B5" w:themeColor="accent1" w:themeShade="BF"/>
          <w:lang w:eastAsia="en-AU"/>
        </w:rPr>
        <w:t xml:space="preserve"> is</w:t>
      </w:r>
      <w:r w:rsidR="000676FE" w:rsidRPr="00E86B3C">
        <w:rPr>
          <w:rFonts w:ascii="Calibri" w:eastAsia="Times New Roman" w:hAnsi="Calibri" w:cs="Calibri"/>
          <w:i/>
          <w:iCs/>
          <w:color w:val="2E74B5" w:themeColor="accent1" w:themeShade="BF"/>
          <w:lang w:eastAsia="en-AU"/>
        </w:rPr>
        <w:t xml:space="preserve"> </w:t>
      </w:r>
      <w:r w:rsidR="00733CCD" w:rsidRPr="00E86B3C">
        <w:rPr>
          <w:rFonts w:ascii="Calibri" w:eastAsia="Times New Roman" w:hAnsi="Calibri" w:cs="Calibri"/>
          <w:i/>
          <w:iCs/>
          <w:color w:val="2E74B5" w:themeColor="accent1" w:themeShade="BF"/>
          <w:lang w:eastAsia="en-AU"/>
        </w:rPr>
        <w:t xml:space="preserve">submitted with </w:t>
      </w:r>
      <w:r w:rsidR="000676FE" w:rsidRPr="00E86B3C">
        <w:rPr>
          <w:rFonts w:ascii="Calibri" w:eastAsia="Times New Roman" w:hAnsi="Calibri" w:cs="Calibri"/>
          <w:i/>
          <w:iCs/>
          <w:color w:val="2E74B5" w:themeColor="accent1" w:themeShade="BF"/>
          <w:lang w:eastAsia="en-AU"/>
        </w:rPr>
        <w:t xml:space="preserve">the </w:t>
      </w:r>
      <w:r w:rsidR="006A23D8" w:rsidRPr="00E86B3C">
        <w:rPr>
          <w:rFonts w:ascii="Calibri" w:eastAsia="Times New Roman" w:hAnsi="Calibri" w:cs="Calibri"/>
          <w:i/>
          <w:iCs/>
          <w:color w:val="2E74B5" w:themeColor="accent1" w:themeShade="BF"/>
          <w:lang w:eastAsia="en-AU"/>
        </w:rPr>
        <w:t>application in REGIS</w:t>
      </w:r>
      <w:r w:rsidR="006E2DBA" w:rsidRPr="00E86B3C">
        <w:rPr>
          <w:rFonts w:ascii="Calibri" w:eastAsia="Times New Roman" w:hAnsi="Calibri" w:cs="Calibri"/>
          <w:i/>
          <w:iCs/>
          <w:color w:val="2E74B5" w:themeColor="accent1" w:themeShade="BF"/>
          <w:lang w:eastAsia="en-AU"/>
        </w:rPr>
        <w:t xml:space="preserve">: </w:t>
      </w:r>
      <w:hyperlink r:id="rId39" w:history="1">
        <w:r w:rsidR="006E2DBA" w:rsidRPr="00E86B3C">
          <w:rPr>
            <w:rStyle w:val="Hyperlink"/>
            <w:rFonts w:ascii="Calibri" w:eastAsia="Times New Roman" w:hAnsi="Calibri" w:cs="Calibri"/>
            <w:i/>
            <w:iCs/>
            <w:lang w:eastAsia="en-AU"/>
          </w:rPr>
          <w:t>https://redcap.sswahs.nsw.gov.au/surveys/?s=CXD8WLEAWC</w:t>
        </w:r>
      </w:hyperlink>
      <w:r w:rsidR="006E2DBA" w:rsidRPr="00E86B3C">
        <w:rPr>
          <w:rFonts w:ascii="Calibri" w:eastAsia="Times New Roman" w:hAnsi="Calibri" w:cs="Calibri"/>
          <w:i/>
          <w:iCs/>
          <w:color w:val="2E74B5" w:themeColor="accent1" w:themeShade="BF"/>
          <w:lang w:eastAsia="en-AU"/>
        </w:rPr>
        <w:t xml:space="preserve"> </w:t>
      </w:r>
    </w:p>
    <w:p w14:paraId="55C069D6" w14:textId="67A81249" w:rsidR="008B1A7E" w:rsidRPr="00E86B3C" w:rsidRDefault="008B1A7E" w:rsidP="006772A0">
      <w:pPr>
        <w:keepNext/>
        <w:keepLines/>
        <w:spacing w:after="0" w:line="276" w:lineRule="auto"/>
        <w:outlineLvl w:val="0"/>
        <w:rPr>
          <w:rFonts w:ascii="Calibri" w:hAnsi="Calibri" w:cs="Calibri"/>
        </w:rPr>
      </w:pPr>
      <w:bookmarkStart w:id="28" w:name="_Toc125711095"/>
      <w:r w:rsidRPr="00E86B3C">
        <w:rPr>
          <w:rFonts w:ascii="Calibri" w:eastAsia="Times New Roman" w:hAnsi="Calibri" w:cs="Calibri"/>
          <w:b/>
          <w:bCs/>
          <w:color w:val="000000"/>
          <w:sz w:val="28"/>
          <w:szCs w:val="28"/>
          <w:lang w:eastAsia="en-AU"/>
        </w:rPr>
        <w:t>ETHICS AND PROTOCOL AMENDMENTS</w:t>
      </w:r>
      <w:bookmarkEnd w:id="26"/>
      <w:bookmarkEnd w:id="27"/>
      <w:bookmarkEnd w:id="28"/>
    </w:p>
    <w:p w14:paraId="51A919A6" w14:textId="0310D68B" w:rsidR="008B1A7E" w:rsidRPr="009D5F6E" w:rsidRDefault="008B1A7E" w:rsidP="008B1A7E">
      <w:pPr>
        <w:rPr>
          <w:rFonts w:ascii="Calibri" w:hAnsi="Calibri" w:cs="Calibri"/>
        </w:rPr>
      </w:pPr>
      <w:r w:rsidRPr="009D5F6E">
        <w:rPr>
          <w:rFonts w:ascii="Calibri" w:hAnsi="Calibri" w:cs="Calibri"/>
        </w:rPr>
        <w:t xml:space="preserve">The conduct of this </w:t>
      </w:r>
      <w:r w:rsidR="00A47B60" w:rsidRPr="009D5F6E">
        <w:rPr>
          <w:rFonts w:ascii="Calibri" w:hAnsi="Calibri" w:cs="Calibri"/>
        </w:rPr>
        <w:t xml:space="preserve">database/registry </w:t>
      </w:r>
      <w:r w:rsidRPr="009D5F6E">
        <w:rPr>
          <w:rFonts w:ascii="Calibri" w:hAnsi="Calibri" w:cs="Calibri"/>
        </w:rPr>
        <w:t>will commence once the initial approval process has been completed through Ethics and Governance authorisation for each site.</w:t>
      </w:r>
    </w:p>
    <w:p w14:paraId="5F49C627" w14:textId="77777777" w:rsidR="000676FE" w:rsidRDefault="008B1A7E" w:rsidP="000676FE">
      <w:pPr>
        <w:rPr>
          <w:rFonts w:ascii="Calibri" w:hAnsi="Calibri" w:cs="Calibri"/>
        </w:rPr>
      </w:pPr>
      <w:r w:rsidRPr="009D5F6E">
        <w:rPr>
          <w:rFonts w:ascii="Calibri" w:hAnsi="Calibri" w:cs="Calibri"/>
        </w:rPr>
        <w:t xml:space="preserve">Updated documents will only be implemented once they have been reviewed and approved by an Ethics Committee and </w:t>
      </w:r>
      <w:r w:rsidRPr="009D5F6E">
        <w:rPr>
          <w:rFonts w:ascii="Calibri" w:hAnsi="Calibri" w:cs="Calibri"/>
          <w:u w:val="single"/>
        </w:rPr>
        <w:t>if applicable</w:t>
      </w:r>
      <w:r w:rsidRPr="009D5F6E">
        <w:rPr>
          <w:rFonts w:ascii="Calibri" w:hAnsi="Calibri" w:cs="Calibri"/>
        </w:rPr>
        <w:t xml:space="preserve"> Governance Officer for each site.</w:t>
      </w:r>
    </w:p>
    <w:p w14:paraId="471D5306" w14:textId="1384166C" w:rsidR="00811CED" w:rsidRDefault="00811CED" w:rsidP="000676FE">
      <w:pPr>
        <w:rPr>
          <w:rFonts w:ascii="Calibri" w:hAnsi="Calibri"/>
          <w:i/>
          <w:color w:val="0070C0"/>
        </w:rPr>
      </w:pPr>
      <w:bookmarkStart w:id="29" w:name="_Hlk190087659"/>
      <w:r>
        <w:rPr>
          <w:rFonts w:ascii="Calibri" w:hAnsi="Calibri"/>
          <w:b/>
          <w:bCs/>
          <w:i/>
          <w:iCs/>
          <w:color w:val="0070C0"/>
        </w:rPr>
        <w:t xml:space="preserve">IMPORTANT: </w:t>
      </w:r>
      <w:r w:rsidRPr="008C75F0">
        <w:rPr>
          <w:rFonts w:ascii="Calibri" w:hAnsi="Calibri"/>
          <w:b/>
          <w:bCs/>
          <w:i/>
          <w:iCs/>
          <w:color w:val="0070C0"/>
        </w:rPr>
        <w:t>When can I start the study in the SLHD?</w:t>
      </w:r>
      <w:r w:rsidRPr="008C75F0">
        <w:rPr>
          <w:rFonts w:ascii="Calibri" w:hAnsi="Calibri"/>
          <w:i/>
          <w:color w:val="0070C0"/>
        </w:rPr>
        <w:br/>
        <w:t>When you have received BOTH the valid ethics approval letter and site authorisation notification from the SLHD Research Governance Officer. Approval and Authorisation notifications are issued from REGIS.</w:t>
      </w:r>
      <w:bookmarkEnd w:id="29"/>
    </w:p>
    <w:p w14:paraId="0DD34BA5" w14:textId="77777777" w:rsidR="00437972" w:rsidRPr="0076583D" w:rsidRDefault="00437972" w:rsidP="00437972">
      <w:pPr>
        <w:rPr>
          <w:rFonts w:ascii="Calibri" w:eastAsia="Times New Roman" w:hAnsi="Calibri" w:cs="Times New Roman"/>
          <w:bCs/>
          <w:i/>
          <w:iCs/>
          <w:color w:val="0070C0"/>
          <w:lang w:eastAsia="en-AU"/>
        </w:rPr>
      </w:pPr>
      <w:r w:rsidRPr="0076583D">
        <w:rPr>
          <w:rFonts w:ascii="Calibri" w:eastAsia="Times New Roman" w:hAnsi="Calibri" w:cs="Times New Roman"/>
          <w:bCs/>
          <w:i/>
          <w:iCs/>
          <w:color w:val="0070C0"/>
          <w:lang w:eastAsia="en-AU"/>
        </w:rPr>
        <w:t xml:space="preserve">If, </w:t>
      </w:r>
      <w:proofErr w:type="gramStart"/>
      <w:r w:rsidRPr="0076583D">
        <w:rPr>
          <w:rFonts w:ascii="Calibri" w:eastAsia="Times New Roman" w:hAnsi="Calibri" w:cs="Times New Roman"/>
          <w:bCs/>
          <w:i/>
          <w:iCs/>
          <w:color w:val="0070C0"/>
          <w:lang w:eastAsia="en-AU"/>
        </w:rPr>
        <w:t>during the course of</w:t>
      </w:r>
      <w:proofErr w:type="gramEnd"/>
      <w:r w:rsidRPr="0076583D">
        <w:rPr>
          <w:rFonts w:ascii="Calibri" w:eastAsia="Times New Roman" w:hAnsi="Calibri" w:cs="Times New Roman"/>
          <w:bCs/>
          <w:i/>
          <w:iCs/>
          <w:color w:val="0070C0"/>
          <w:lang w:eastAsia="en-AU"/>
        </w:rPr>
        <w:t xml:space="preserve"> the study, it is found that changes need to be made to the protocol or other study documents, then approval must be sought from the HREC</w:t>
      </w:r>
      <w:r>
        <w:rPr>
          <w:rFonts w:ascii="Calibri" w:eastAsia="Times New Roman" w:hAnsi="Calibri" w:cs="Times New Roman"/>
          <w:bCs/>
          <w:i/>
          <w:iCs/>
          <w:color w:val="0070C0"/>
          <w:lang w:eastAsia="en-AU"/>
        </w:rPr>
        <w:t xml:space="preserve">.  </w:t>
      </w:r>
      <w:r w:rsidRPr="0076583D">
        <w:rPr>
          <w:rFonts w:ascii="Calibri" w:eastAsia="Times New Roman" w:hAnsi="Calibri" w:cs="Times New Roman"/>
          <w:bCs/>
          <w:i/>
          <w:iCs/>
          <w:color w:val="0070C0"/>
          <w:lang w:eastAsia="en-AU"/>
        </w:rPr>
        <w:t>HREC approval must be obtained before the amendment is implemented.</w:t>
      </w:r>
    </w:p>
    <w:p w14:paraId="5D786898" w14:textId="0939CE01" w:rsidR="00437972" w:rsidRPr="00FB176C" w:rsidRDefault="00437972" w:rsidP="000676FE">
      <w:pPr>
        <w:rPr>
          <w:rFonts w:ascii="Calibri" w:eastAsia="Times New Roman" w:hAnsi="Calibri" w:cs="Times New Roman"/>
          <w:bCs/>
          <w:i/>
          <w:iCs/>
          <w:color w:val="0070C0"/>
          <w:lang w:eastAsia="en-AU"/>
        </w:rPr>
      </w:pPr>
      <w:r w:rsidRPr="0076583D">
        <w:rPr>
          <w:rFonts w:ascii="Calibri" w:eastAsia="Times New Roman" w:hAnsi="Calibri" w:cs="Times New Roman"/>
          <w:bCs/>
          <w:i/>
          <w:iCs/>
          <w:color w:val="0070C0"/>
          <w:lang w:eastAsia="en-AU"/>
        </w:rPr>
        <w:t>An application for an amendment should be made through REGIS. See</w:t>
      </w:r>
      <w:r>
        <w:rPr>
          <w:rFonts w:ascii="Calibri" w:eastAsia="Times New Roman" w:hAnsi="Calibri" w:cs="Times New Roman"/>
          <w:bCs/>
          <w:i/>
          <w:iCs/>
          <w:color w:val="0070C0"/>
          <w:lang w:eastAsia="en-AU"/>
        </w:rPr>
        <w:t xml:space="preserve"> the </w:t>
      </w:r>
      <w:hyperlink r:id="rId40" w:history="1">
        <w:r w:rsidRPr="00D6579E">
          <w:rPr>
            <w:rStyle w:val="Hyperlink"/>
            <w:rFonts w:ascii="Calibri" w:eastAsia="Times New Roman" w:hAnsi="Calibri" w:cs="Times New Roman"/>
            <w:bCs/>
            <w:i/>
            <w:iCs/>
            <w:lang w:eastAsia="en-AU"/>
          </w:rPr>
          <w:t>Post-Approval Guidelines</w:t>
        </w:r>
      </w:hyperlink>
      <w:r>
        <w:rPr>
          <w:rFonts w:ascii="Calibri" w:eastAsia="Times New Roman" w:hAnsi="Calibri" w:cs="Times New Roman"/>
          <w:bCs/>
          <w:i/>
          <w:iCs/>
          <w:color w:val="0070C0"/>
          <w:lang w:eastAsia="en-AU"/>
        </w:rPr>
        <w:t xml:space="preserve"> on our website.</w:t>
      </w:r>
      <w:r w:rsidRPr="0076583D">
        <w:rPr>
          <w:rFonts w:ascii="Calibri" w:eastAsia="Times New Roman" w:hAnsi="Calibri" w:cs="Times New Roman"/>
          <w:bCs/>
          <w:i/>
          <w:iCs/>
          <w:color w:val="0070C0"/>
          <w:lang w:eastAsia="en-AU"/>
        </w:rPr>
        <w:t xml:space="preserve"> </w:t>
      </w:r>
    </w:p>
    <w:p w14:paraId="425779B2" w14:textId="77777777" w:rsidR="007C2DDF" w:rsidRPr="009D5F6E" w:rsidRDefault="007C2DDF" w:rsidP="007C2DDF">
      <w:pPr>
        <w:rPr>
          <w:rFonts w:ascii="Calibri" w:hAnsi="Calibri" w:cs="Calibri"/>
          <w:b/>
          <w:bCs/>
          <w:sz w:val="28"/>
          <w:szCs w:val="28"/>
        </w:rPr>
      </w:pPr>
      <w:r w:rsidRPr="009D5F6E">
        <w:rPr>
          <w:rFonts w:ascii="Calibri" w:hAnsi="Calibri" w:cs="Calibri"/>
          <w:b/>
          <w:bCs/>
          <w:sz w:val="28"/>
          <w:szCs w:val="28"/>
        </w:rPr>
        <w:t xml:space="preserve">SPONSORSHIP AND FUNDING </w:t>
      </w:r>
    </w:p>
    <w:p w14:paraId="30E488B1" w14:textId="77777777" w:rsidR="007C2DDF" w:rsidRPr="00095E7A" w:rsidRDefault="007C2DDF" w:rsidP="007C2DDF">
      <w:pPr>
        <w:rPr>
          <w:rFonts w:eastAsia="Times New Roman" w:cstheme="minorHAnsi"/>
          <w:i/>
          <w:iCs/>
          <w:color w:val="0070C0"/>
          <w:lang w:eastAsia="en-AU"/>
        </w:rPr>
      </w:pPr>
      <w:r w:rsidRPr="00095E7A">
        <w:rPr>
          <w:rFonts w:eastAsia="Times New Roman" w:cstheme="minorHAnsi"/>
          <w:i/>
          <w:iCs/>
          <w:color w:val="0070C0"/>
          <w:lang w:eastAsia="en-AU"/>
        </w:rPr>
        <w:t>Indicate who is sponsoring/funding the study, what costs are being covered, and if sufficient funding is available for the duration of the research and archival period. If the data will be stored indefinitely, describe what contingencies will be in place if funding is no longer in place or discontinued.</w:t>
      </w:r>
    </w:p>
    <w:p w14:paraId="52017534" w14:textId="76429A1C" w:rsidR="007C2DDF" w:rsidRPr="00095E7A" w:rsidRDefault="007C2DDF" w:rsidP="000676FE">
      <w:pPr>
        <w:rPr>
          <w:rFonts w:eastAsia="Times New Roman" w:cstheme="minorHAnsi"/>
          <w:i/>
          <w:iCs/>
          <w:color w:val="0070C0"/>
          <w:lang w:eastAsia="en-AU"/>
        </w:rPr>
      </w:pPr>
      <w:r w:rsidRPr="00095E7A">
        <w:rPr>
          <w:rFonts w:eastAsia="Times New Roman" w:cstheme="minorHAnsi"/>
          <w:i/>
          <w:iCs/>
          <w:color w:val="0070C0"/>
          <w:lang w:eastAsia="en-AU"/>
        </w:rPr>
        <w:t>If applicable, indicate the amounts and sources of funding for the research. This may include financial support, in-kind support,</w:t>
      </w:r>
      <w:r w:rsidR="00AC1196" w:rsidRPr="00095E7A">
        <w:rPr>
          <w:rFonts w:eastAsia="Times New Roman" w:cstheme="minorHAnsi"/>
          <w:i/>
          <w:iCs/>
          <w:color w:val="0070C0"/>
          <w:lang w:eastAsia="en-AU"/>
        </w:rPr>
        <w:t xml:space="preserve"> in-kind staff time to perform the research,</w:t>
      </w:r>
      <w:r w:rsidRPr="00095E7A">
        <w:rPr>
          <w:rFonts w:eastAsia="Times New Roman" w:cstheme="minorHAnsi"/>
          <w:i/>
          <w:iCs/>
          <w:color w:val="0070C0"/>
          <w:lang w:eastAsia="en-AU"/>
        </w:rPr>
        <w:t xml:space="preserve"> or other payments or incentives provided by any organisation supporting the research. </w:t>
      </w:r>
    </w:p>
    <w:p w14:paraId="69FEDAB6" w14:textId="77777777" w:rsidR="0097180C" w:rsidRDefault="004F651D" w:rsidP="00DC7408">
      <w:pPr>
        <w:rPr>
          <w:rFonts w:ascii="Calibri" w:hAnsi="Calibri" w:cs="Calibri"/>
          <w:b/>
          <w:bCs/>
          <w:sz w:val="28"/>
          <w:szCs w:val="28"/>
        </w:rPr>
      </w:pPr>
      <w:r w:rsidRPr="00E86B3C">
        <w:rPr>
          <w:rFonts w:ascii="Calibri" w:hAnsi="Calibri" w:cs="Calibri"/>
          <w:b/>
          <w:bCs/>
          <w:sz w:val="28"/>
          <w:szCs w:val="28"/>
        </w:rPr>
        <w:t xml:space="preserve">DECLARATION OF </w:t>
      </w:r>
      <w:r w:rsidR="00A80FAE" w:rsidRPr="00E86B3C">
        <w:rPr>
          <w:rFonts w:ascii="Calibri" w:hAnsi="Calibri" w:cs="Calibri"/>
          <w:b/>
          <w:bCs/>
          <w:sz w:val="28"/>
          <w:szCs w:val="28"/>
        </w:rPr>
        <w:t>CONFLICT</w:t>
      </w:r>
      <w:r w:rsidRPr="00E86B3C">
        <w:rPr>
          <w:rFonts w:ascii="Calibri" w:hAnsi="Calibri" w:cs="Calibri"/>
          <w:b/>
          <w:bCs/>
          <w:sz w:val="28"/>
          <w:szCs w:val="28"/>
        </w:rPr>
        <w:t>S</w:t>
      </w:r>
      <w:r w:rsidR="00A80FAE" w:rsidRPr="00E86B3C">
        <w:rPr>
          <w:rFonts w:ascii="Calibri" w:hAnsi="Calibri" w:cs="Calibri"/>
          <w:b/>
          <w:bCs/>
          <w:sz w:val="28"/>
          <w:szCs w:val="28"/>
        </w:rPr>
        <w:t xml:space="preserve"> OF INTEREST </w:t>
      </w:r>
    </w:p>
    <w:p w14:paraId="55B4C08B" w14:textId="77777777" w:rsidR="00811CED" w:rsidRPr="00823937" w:rsidRDefault="00811CED" w:rsidP="00811CED">
      <w:pPr>
        <w:rPr>
          <w:rFonts w:ascii="Calibri" w:hAnsi="Calibri" w:cs="Calibri"/>
          <w:i/>
          <w:iCs/>
          <w:color w:val="0070C0"/>
        </w:rPr>
      </w:pPr>
      <w:r w:rsidRPr="00823937">
        <w:rPr>
          <w:rFonts w:ascii="Calibri" w:hAnsi="Calibri" w:cs="Calibri"/>
          <w:b/>
          <w:bCs/>
          <w:i/>
          <w:iCs/>
          <w:color w:val="0070C0"/>
        </w:rPr>
        <w:t>When to Declare Conflicts of Interest</w:t>
      </w:r>
    </w:p>
    <w:p w14:paraId="124B875D" w14:textId="77777777" w:rsidR="00811CED" w:rsidRPr="00823937" w:rsidRDefault="00811CED" w:rsidP="00811CED">
      <w:pPr>
        <w:numPr>
          <w:ilvl w:val="0"/>
          <w:numId w:val="39"/>
        </w:numPr>
        <w:rPr>
          <w:rFonts w:ascii="Calibri" w:hAnsi="Calibri" w:cs="Calibri"/>
          <w:i/>
          <w:iCs/>
          <w:color w:val="0070C0"/>
        </w:rPr>
      </w:pPr>
      <w:r w:rsidRPr="00823937">
        <w:rPr>
          <w:rFonts w:ascii="Calibri" w:hAnsi="Calibri" w:cs="Calibri"/>
          <w:b/>
          <w:bCs/>
          <w:i/>
          <w:iCs/>
          <w:color w:val="0070C0"/>
        </w:rPr>
        <w:t>Ethics Application</w:t>
      </w:r>
      <w:r w:rsidRPr="00823937">
        <w:rPr>
          <w:rFonts w:ascii="Calibri" w:hAnsi="Calibri" w:cs="Calibri"/>
          <w:i/>
          <w:iCs/>
          <w:color w:val="0070C0"/>
        </w:rPr>
        <w:t>: Declare all known and potential conflicts of interest in your initial ethics application, even if you are unsure of their significance.</w:t>
      </w:r>
    </w:p>
    <w:p w14:paraId="7694BFB7" w14:textId="77777777" w:rsidR="00811CED" w:rsidRPr="00823937" w:rsidRDefault="00811CED" w:rsidP="00811CED">
      <w:pPr>
        <w:numPr>
          <w:ilvl w:val="0"/>
          <w:numId w:val="40"/>
        </w:numPr>
        <w:rPr>
          <w:rFonts w:ascii="Calibri" w:hAnsi="Calibri" w:cs="Calibri"/>
          <w:i/>
          <w:iCs/>
          <w:color w:val="0070C0"/>
        </w:rPr>
      </w:pPr>
      <w:r w:rsidRPr="00823937">
        <w:rPr>
          <w:rFonts w:ascii="Calibri" w:hAnsi="Calibri" w:cs="Calibri"/>
          <w:b/>
          <w:bCs/>
          <w:i/>
          <w:iCs/>
          <w:color w:val="0070C0"/>
        </w:rPr>
        <w:lastRenderedPageBreak/>
        <w:t>Throughout the Research Process</w:t>
      </w:r>
      <w:r w:rsidRPr="00823937">
        <w:rPr>
          <w:rFonts w:ascii="Calibri" w:hAnsi="Calibri" w:cs="Calibri"/>
          <w:i/>
          <w:iCs/>
          <w:color w:val="0070C0"/>
        </w:rPr>
        <w:t xml:space="preserve">: Continuously monitor for any new conflicts that may arise </w:t>
      </w:r>
      <w:proofErr w:type="gramStart"/>
      <w:r w:rsidRPr="00823937">
        <w:rPr>
          <w:rFonts w:ascii="Calibri" w:hAnsi="Calibri" w:cs="Calibri"/>
          <w:i/>
          <w:iCs/>
          <w:color w:val="0070C0"/>
        </w:rPr>
        <w:t>during the course of</w:t>
      </w:r>
      <w:proofErr w:type="gramEnd"/>
      <w:r w:rsidRPr="00823937">
        <w:rPr>
          <w:rFonts w:ascii="Calibri" w:hAnsi="Calibri" w:cs="Calibri"/>
          <w:i/>
          <w:iCs/>
          <w:color w:val="0070C0"/>
        </w:rPr>
        <w:t xml:space="preserve"> your research. If new conflicts emerge, report them promptly to the ethics committee. This will be done via an ethics amendment.</w:t>
      </w:r>
    </w:p>
    <w:p w14:paraId="5743FA1E" w14:textId="1D65DA74" w:rsidR="00811CED" w:rsidRPr="00A14B03" w:rsidRDefault="00811CED" w:rsidP="00A14B03">
      <w:pPr>
        <w:numPr>
          <w:ilvl w:val="0"/>
          <w:numId w:val="41"/>
        </w:numPr>
        <w:rPr>
          <w:rFonts w:ascii="Calibri" w:hAnsi="Calibri" w:cs="Calibri"/>
          <w:i/>
          <w:iCs/>
          <w:color w:val="0070C0"/>
        </w:rPr>
      </w:pPr>
      <w:r w:rsidRPr="00823937">
        <w:rPr>
          <w:rFonts w:ascii="Calibri" w:hAnsi="Calibri" w:cs="Calibri"/>
          <w:b/>
          <w:bCs/>
          <w:i/>
          <w:iCs/>
          <w:color w:val="0070C0"/>
        </w:rPr>
        <w:t>Publications and Presentations</w:t>
      </w:r>
      <w:r w:rsidRPr="00823937">
        <w:rPr>
          <w:rFonts w:ascii="Calibri" w:hAnsi="Calibri" w:cs="Calibri"/>
          <w:i/>
          <w:iCs/>
          <w:color w:val="0070C0"/>
        </w:rPr>
        <w:t>: Disclose conflicts of interest when publishing or presenting your research findings.</w:t>
      </w:r>
    </w:p>
    <w:p w14:paraId="309C8225" w14:textId="14225B0F" w:rsidR="00DC7408" w:rsidRPr="009D5F6E" w:rsidRDefault="00C77A56" w:rsidP="00DC7408">
      <w:pPr>
        <w:rPr>
          <w:rFonts w:eastAsia="Times New Roman" w:cstheme="minorHAnsi"/>
          <w:i/>
          <w:iCs/>
          <w:color w:val="2E74B5" w:themeColor="accent1" w:themeShade="BF"/>
          <w:lang w:eastAsia="en-AU"/>
        </w:rPr>
      </w:pPr>
      <w:r w:rsidRPr="009D5F6E">
        <w:rPr>
          <w:rFonts w:eastAsia="Times New Roman" w:cstheme="minorHAnsi"/>
          <w:i/>
          <w:iCs/>
          <w:color w:val="2E74B5" w:themeColor="accent1" w:themeShade="BF"/>
          <w:lang w:eastAsia="en-AU"/>
        </w:rPr>
        <w:t xml:space="preserve">Refer </w:t>
      </w:r>
      <w:r w:rsidR="00437972" w:rsidRPr="00141487">
        <w:rPr>
          <w:rFonts w:eastAsia="Times New Roman" w:cstheme="minorHAnsi"/>
          <w:i/>
          <w:iCs/>
          <w:color w:val="0070C0"/>
          <w:lang w:eastAsia="en-AU"/>
        </w:rPr>
        <w:t xml:space="preserve">to </w:t>
      </w:r>
      <w:hyperlink r:id="rId41" w:history="1">
        <w:r w:rsidR="00437972" w:rsidRPr="0086391D">
          <w:rPr>
            <w:rStyle w:val="Hyperlink"/>
            <w:rFonts w:eastAsia="Times New Roman" w:cstheme="minorHAnsi"/>
            <w:i/>
            <w:iCs/>
            <w:lang w:eastAsia="en-AU"/>
          </w:rPr>
          <w:t xml:space="preserve">National Statement Section </w:t>
        </w:r>
        <w:r w:rsidR="00437972" w:rsidRPr="0055163B">
          <w:rPr>
            <w:rStyle w:val="Hyperlink"/>
            <w:rFonts w:eastAsia="Times New Roman" w:cstheme="minorHAnsi"/>
            <w:i/>
            <w:iCs/>
            <w:lang w:eastAsia="en-AU"/>
          </w:rPr>
          <w:t>Chapter 5.6</w:t>
        </w:r>
      </w:hyperlink>
      <w:r w:rsidR="00437972">
        <w:rPr>
          <w:rFonts w:eastAsia="Times New Roman" w:cstheme="minorHAnsi"/>
          <w:i/>
          <w:iCs/>
          <w:lang w:eastAsia="en-AU"/>
        </w:rPr>
        <w:t xml:space="preserve"> </w:t>
      </w:r>
      <w:r w:rsidRPr="009D5F6E">
        <w:rPr>
          <w:rFonts w:eastAsia="Times New Roman" w:cstheme="minorHAnsi"/>
          <w:i/>
          <w:iCs/>
          <w:color w:val="2E74B5" w:themeColor="accent1" w:themeShade="BF"/>
          <w:lang w:eastAsia="en-AU"/>
        </w:rPr>
        <w:t>and the</w:t>
      </w:r>
      <w:r w:rsidR="007C2DDF">
        <w:rPr>
          <w:rFonts w:eastAsia="Times New Roman" w:cstheme="minorHAnsi"/>
          <w:i/>
          <w:iCs/>
          <w:color w:val="2E74B5" w:themeColor="accent1" w:themeShade="BF"/>
          <w:lang w:eastAsia="en-AU"/>
        </w:rPr>
        <w:t xml:space="preserve"> </w:t>
      </w:r>
      <w:hyperlink r:id="rId42" w:history="1">
        <w:r w:rsidR="007C2DDF" w:rsidRPr="0087285E">
          <w:rPr>
            <w:rStyle w:val="Hyperlink"/>
            <w:rFonts w:eastAsia="Times New Roman" w:cstheme="minorHAnsi"/>
            <w:i/>
            <w:iCs/>
            <w:color w:val="2E74B5" w:themeColor="accent1" w:themeShade="BF"/>
            <w:lang w:eastAsia="en-AU"/>
          </w:rPr>
          <w:t>NHMRC Disclosure of interests and management of conflicts of interest Guideline Document</w:t>
        </w:r>
      </w:hyperlink>
      <w:r w:rsidRPr="009D5F6E">
        <w:rPr>
          <w:rFonts w:eastAsia="Times New Roman" w:cstheme="minorHAnsi"/>
          <w:i/>
          <w:iCs/>
          <w:color w:val="2E74B5" w:themeColor="accent1" w:themeShade="BF"/>
          <w:lang w:eastAsia="en-AU"/>
        </w:rPr>
        <w:t>. For staff members of NSW Health, compliance with the NSW Health Policy Directive PD2015_045 “Conflicts of Interest and Gifts and Benefits” must be followed. All staff in any permanent, temporary, casual, termed appointment or honorary capacity within NSW Health, including volunteers, patient advocates, contractors, visiting practitioners, students, consultants and researchers performing work within NSW Health facilities are expected to avoid actual or perceived conflicts of interest and must not accept gifts or benefits of a non-token value.</w:t>
      </w:r>
    </w:p>
    <w:p w14:paraId="6FF825EA" w14:textId="77777777" w:rsidR="00DC7408" w:rsidRPr="00DC7408" w:rsidRDefault="00DC7408" w:rsidP="00DC7408">
      <w:pPr>
        <w:rPr>
          <w:rFonts w:ascii="Calibri" w:hAnsi="Calibri" w:cs="Calibri"/>
          <w:i/>
          <w:iCs/>
          <w:color w:val="0070C0"/>
        </w:rPr>
      </w:pPr>
      <w:r w:rsidRPr="00DC7408">
        <w:rPr>
          <w:rFonts w:ascii="Calibri" w:hAnsi="Calibri" w:cs="Calibri"/>
          <w:i/>
          <w:iCs/>
          <w:color w:val="0070C0"/>
        </w:rPr>
        <w:t xml:space="preserve">It is essential that all conflicts of interest are identified, transparently reported and appropriately managed to reduce the risk of bias. Detail in the below table whether any members of the research team (including persons not listed in this application), have any financial, business or other non-financial interests related to this research. </w:t>
      </w:r>
    </w:p>
    <w:p w14:paraId="1DD384FC" w14:textId="77777777" w:rsidR="00DC7408" w:rsidRPr="00DC7408" w:rsidRDefault="00DC7408" w:rsidP="00DC7408">
      <w:pPr>
        <w:rPr>
          <w:rFonts w:ascii="Calibri" w:hAnsi="Calibri" w:cs="Calibri"/>
          <w:bCs/>
          <w:i/>
          <w:iCs/>
          <w:color w:val="0070C0"/>
        </w:rPr>
      </w:pPr>
      <w:r w:rsidRPr="00DC7408">
        <w:rPr>
          <w:rFonts w:ascii="Calibri" w:hAnsi="Calibri" w:cs="Calibri"/>
          <w:bCs/>
          <w:i/>
          <w:iCs/>
          <w:color w:val="0070C0"/>
        </w:rPr>
        <w:t>Explain the nature and extent of the interests and to which member of the team they apply. **</w:t>
      </w:r>
    </w:p>
    <w:p w14:paraId="0C7EF53B" w14:textId="2ECABA80" w:rsidR="00DC7408" w:rsidRPr="00DC7408" w:rsidRDefault="00DC7408" w:rsidP="00DC7408">
      <w:pPr>
        <w:rPr>
          <w:rFonts w:ascii="Calibri" w:hAnsi="Calibri" w:cs="Calibri"/>
          <w:i/>
          <w:iCs/>
          <w:color w:val="0070C0"/>
        </w:rPr>
      </w:pPr>
      <w:r w:rsidRPr="00DC7408">
        <w:rPr>
          <w:rFonts w:ascii="Calibri" w:hAnsi="Calibri" w:cs="Calibri"/>
          <w:i/>
          <w:iCs/>
          <w:color w:val="0070C0"/>
        </w:rPr>
        <w:t>Explain how you intend to manage these interests and any potential conflicts that may arise</w:t>
      </w:r>
    </w:p>
    <w:tbl>
      <w:tblPr>
        <w:tblStyle w:val="TableGrid"/>
        <w:tblW w:w="9493" w:type="dxa"/>
        <w:tblLook w:val="04A0" w:firstRow="1" w:lastRow="0" w:firstColumn="1" w:lastColumn="0" w:noHBand="0" w:noVBand="1"/>
      </w:tblPr>
      <w:tblGrid>
        <w:gridCol w:w="1809"/>
        <w:gridCol w:w="3212"/>
        <w:gridCol w:w="1604"/>
        <w:gridCol w:w="1741"/>
        <w:gridCol w:w="1127"/>
      </w:tblGrid>
      <w:tr w:rsidR="00DC7408" w:rsidRPr="00DC7408" w14:paraId="273DF79E" w14:textId="77777777" w:rsidTr="00335EB9">
        <w:trPr>
          <w:trHeight w:val="984"/>
        </w:trPr>
        <w:tc>
          <w:tcPr>
            <w:tcW w:w="1996" w:type="dxa"/>
          </w:tcPr>
          <w:p w14:paraId="7D928E27" w14:textId="77777777" w:rsidR="00DC7408" w:rsidRPr="009D5F6E" w:rsidRDefault="00DC7408" w:rsidP="00DC7408">
            <w:pPr>
              <w:spacing w:after="160" w:line="259" w:lineRule="auto"/>
              <w:rPr>
                <w:rFonts w:ascii="Calibri" w:hAnsi="Calibri" w:cs="Calibri"/>
                <w:i/>
                <w:iCs/>
                <w:color w:val="0070C0"/>
                <w:sz w:val="21"/>
                <w:szCs w:val="21"/>
              </w:rPr>
            </w:pPr>
            <w:r w:rsidRPr="009D5F6E">
              <w:rPr>
                <w:rFonts w:ascii="Calibri" w:hAnsi="Calibri" w:cs="Calibri"/>
                <w:i/>
                <w:iCs/>
                <w:color w:val="0070C0"/>
                <w:sz w:val="21"/>
                <w:szCs w:val="21"/>
              </w:rPr>
              <w:t xml:space="preserve">Research or </w:t>
            </w:r>
            <w:proofErr w:type="gramStart"/>
            <w:r w:rsidRPr="009D5F6E">
              <w:rPr>
                <w:rFonts w:ascii="Calibri" w:hAnsi="Calibri" w:cs="Calibri"/>
                <w:i/>
                <w:iCs/>
                <w:color w:val="0070C0"/>
                <w:sz w:val="21"/>
                <w:szCs w:val="21"/>
              </w:rPr>
              <w:t>Non-research</w:t>
            </w:r>
            <w:proofErr w:type="gramEnd"/>
            <w:r w:rsidRPr="009D5F6E">
              <w:rPr>
                <w:rFonts w:ascii="Calibri" w:hAnsi="Calibri" w:cs="Calibri"/>
                <w:i/>
                <w:iCs/>
                <w:color w:val="0070C0"/>
                <w:sz w:val="21"/>
                <w:szCs w:val="21"/>
              </w:rPr>
              <w:t xml:space="preserve"> member name</w:t>
            </w:r>
          </w:p>
        </w:tc>
        <w:tc>
          <w:tcPr>
            <w:tcW w:w="3583" w:type="dxa"/>
          </w:tcPr>
          <w:p w14:paraId="7A64776F" w14:textId="77777777" w:rsidR="00DC7408" w:rsidRPr="009D5F6E" w:rsidRDefault="00DC7408" w:rsidP="00DC7408">
            <w:pPr>
              <w:spacing w:after="160" w:line="259" w:lineRule="auto"/>
              <w:rPr>
                <w:rFonts w:ascii="Calibri" w:hAnsi="Calibri" w:cs="Calibri"/>
                <w:i/>
                <w:iCs/>
                <w:color w:val="0070C0"/>
                <w:sz w:val="21"/>
                <w:szCs w:val="21"/>
              </w:rPr>
            </w:pPr>
            <w:r w:rsidRPr="009D5F6E">
              <w:rPr>
                <w:rFonts w:ascii="Calibri" w:hAnsi="Calibri" w:cs="Calibri"/>
                <w:i/>
                <w:iCs/>
                <w:color w:val="0070C0"/>
                <w:sz w:val="21"/>
                <w:szCs w:val="21"/>
              </w:rPr>
              <w:t>Type of Interest (please specify and provide details including monetary value ($</w:t>
            </w:r>
            <w:proofErr w:type="gramStart"/>
            <w:r w:rsidRPr="009D5F6E">
              <w:rPr>
                <w:rFonts w:ascii="Calibri" w:hAnsi="Calibri" w:cs="Calibri"/>
                <w:i/>
                <w:iCs/>
                <w:color w:val="0070C0"/>
                <w:sz w:val="21"/>
                <w:szCs w:val="21"/>
              </w:rPr>
              <w:t>$)*</w:t>
            </w:r>
            <w:proofErr w:type="gramEnd"/>
            <w:r w:rsidRPr="009D5F6E">
              <w:rPr>
                <w:rFonts w:ascii="Calibri" w:hAnsi="Calibri" w:cs="Calibri"/>
                <w:i/>
                <w:iCs/>
                <w:color w:val="0070C0"/>
                <w:sz w:val="21"/>
                <w:szCs w:val="21"/>
              </w:rPr>
              <w:t>*</w:t>
            </w:r>
          </w:p>
          <w:p w14:paraId="7B46D488" w14:textId="77777777" w:rsidR="00DC7408" w:rsidRPr="009D5F6E" w:rsidRDefault="00DC7408" w:rsidP="009D5F6E">
            <w:pPr>
              <w:numPr>
                <w:ilvl w:val="0"/>
                <w:numId w:val="33"/>
              </w:numPr>
              <w:spacing w:line="259" w:lineRule="auto"/>
              <w:rPr>
                <w:rFonts w:ascii="Calibri" w:hAnsi="Calibri" w:cs="Calibri"/>
                <w:i/>
                <w:color w:val="0070C0"/>
                <w:sz w:val="18"/>
                <w:szCs w:val="18"/>
              </w:rPr>
            </w:pPr>
            <w:r w:rsidRPr="009D5F6E">
              <w:rPr>
                <w:rFonts w:ascii="Calibri" w:hAnsi="Calibri" w:cs="Calibri"/>
                <w:i/>
                <w:color w:val="0070C0"/>
                <w:sz w:val="18"/>
                <w:szCs w:val="18"/>
              </w:rPr>
              <w:t>Employment or voluntary involvement</w:t>
            </w:r>
          </w:p>
          <w:p w14:paraId="6754654F" w14:textId="77777777" w:rsidR="00DC7408" w:rsidRPr="009D5F6E" w:rsidRDefault="00DC7408" w:rsidP="009D5F6E">
            <w:pPr>
              <w:numPr>
                <w:ilvl w:val="0"/>
                <w:numId w:val="33"/>
              </w:numPr>
              <w:spacing w:line="259" w:lineRule="auto"/>
              <w:rPr>
                <w:rFonts w:ascii="Calibri" w:hAnsi="Calibri" w:cs="Calibri"/>
                <w:i/>
                <w:color w:val="0070C0"/>
                <w:sz w:val="18"/>
                <w:szCs w:val="18"/>
              </w:rPr>
            </w:pPr>
            <w:r w:rsidRPr="009D5F6E">
              <w:rPr>
                <w:rFonts w:ascii="Calibri" w:hAnsi="Calibri" w:cs="Calibri"/>
                <w:i/>
                <w:color w:val="0070C0"/>
                <w:sz w:val="18"/>
                <w:szCs w:val="18"/>
              </w:rPr>
              <w:t>Grants or scholarships to the author or organization</w:t>
            </w:r>
          </w:p>
          <w:p w14:paraId="2BBF63F0" w14:textId="77777777" w:rsidR="00DC7408" w:rsidRPr="009D5F6E" w:rsidRDefault="00DC7408" w:rsidP="009D5F6E">
            <w:pPr>
              <w:numPr>
                <w:ilvl w:val="0"/>
                <w:numId w:val="33"/>
              </w:numPr>
              <w:spacing w:line="259" w:lineRule="auto"/>
              <w:rPr>
                <w:rFonts w:ascii="Calibri" w:hAnsi="Calibri" w:cs="Calibri"/>
                <w:i/>
                <w:color w:val="0070C0"/>
                <w:sz w:val="18"/>
                <w:szCs w:val="18"/>
              </w:rPr>
            </w:pPr>
            <w:r w:rsidRPr="009D5F6E">
              <w:rPr>
                <w:rFonts w:ascii="Calibri" w:hAnsi="Calibri" w:cs="Calibri"/>
                <w:i/>
                <w:color w:val="0070C0"/>
                <w:sz w:val="18"/>
                <w:szCs w:val="18"/>
              </w:rPr>
              <w:t>Personal fees (</w:t>
            </w:r>
            <w:proofErr w:type="spellStart"/>
            <w:r w:rsidRPr="009D5F6E">
              <w:rPr>
                <w:rFonts w:ascii="Calibri" w:hAnsi="Calibri" w:cs="Calibri"/>
                <w:i/>
                <w:color w:val="0070C0"/>
                <w:sz w:val="18"/>
                <w:szCs w:val="18"/>
              </w:rPr>
              <w:t>eg</w:t>
            </w:r>
            <w:proofErr w:type="spellEnd"/>
            <w:r w:rsidRPr="009D5F6E">
              <w:rPr>
                <w:rFonts w:ascii="Calibri" w:hAnsi="Calibri" w:cs="Calibri"/>
                <w:i/>
                <w:color w:val="0070C0"/>
                <w:sz w:val="18"/>
                <w:szCs w:val="18"/>
              </w:rPr>
              <w:t>, honoraria, consulting fees, lecture or speaking fees)</w:t>
            </w:r>
          </w:p>
          <w:p w14:paraId="6869B8AA" w14:textId="77777777" w:rsidR="00DC7408" w:rsidRPr="009D5F6E" w:rsidRDefault="00DC7408" w:rsidP="009D5F6E">
            <w:pPr>
              <w:numPr>
                <w:ilvl w:val="0"/>
                <w:numId w:val="33"/>
              </w:numPr>
              <w:spacing w:line="259" w:lineRule="auto"/>
              <w:rPr>
                <w:rFonts w:ascii="Calibri" w:hAnsi="Calibri" w:cs="Calibri"/>
                <w:i/>
                <w:color w:val="0070C0"/>
                <w:sz w:val="18"/>
                <w:szCs w:val="18"/>
              </w:rPr>
            </w:pPr>
            <w:r w:rsidRPr="009D5F6E">
              <w:rPr>
                <w:rFonts w:ascii="Calibri" w:hAnsi="Calibri" w:cs="Calibri"/>
                <w:i/>
                <w:color w:val="0070C0"/>
                <w:sz w:val="18"/>
                <w:szCs w:val="18"/>
              </w:rPr>
              <w:t>Intellectual property (</w:t>
            </w:r>
            <w:proofErr w:type="spellStart"/>
            <w:r w:rsidRPr="009D5F6E">
              <w:rPr>
                <w:rFonts w:ascii="Calibri" w:hAnsi="Calibri" w:cs="Calibri"/>
                <w:i/>
                <w:color w:val="0070C0"/>
                <w:sz w:val="18"/>
                <w:szCs w:val="18"/>
              </w:rPr>
              <w:t>eg</w:t>
            </w:r>
            <w:proofErr w:type="spellEnd"/>
            <w:r w:rsidRPr="009D5F6E">
              <w:rPr>
                <w:rFonts w:ascii="Calibri" w:hAnsi="Calibri" w:cs="Calibri"/>
                <w:i/>
                <w:color w:val="0070C0"/>
                <w:sz w:val="18"/>
                <w:szCs w:val="18"/>
              </w:rPr>
              <w:t>, patents, copyrights, royalties)</w:t>
            </w:r>
          </w:p>
          <w:p w14:paraId="3ADE40BA" w14:textId="77777777" w:rsidR="00DC7408" w:rsidRPr="009D5F6E" w:rsidRDefault="00DC7408" w:rsidP="009D5F6E">
            <w:pPr>
              <w:numPr>
                <w:ilvl w:val="0"/>
                <w:numId w:val="33"/>
              </w:numPr>
              <w:spacing w:line="259" w:lineRule="auto"/>
              <w:rPr>
                <w:rFonts w:ascii="Calibri" w:hAnsi="Calibri" w:cs="Calibri"/>
                <w:i/>
                <w:color w:val="0070C0"/>
                <w:sz w:val="18"/>
                <w:szCs w:val="18"/>
              </w:rPr>
            </w:pPr>
            <w:r w:rsidRPr="009D5F6E">
              <w:rPr>
                <w:rFonts w:ascii="Calibri" w:hAnsi="Calibri" w:cs="Calibri"/>
                <w:i/>
                <w:color w:val="0070C0"/>
                <w:sz w:val="18"/>
                <w:szCs w:val="18"/>
              </w:rPr>
              <w:t>Stock or share ownership</w:t>
            </w:r>
          </w:p>
          <w:p w14:paraId="7B65F9C8" w14:textId="77777777" w:rsidR="00DC7408" w:rsidRPr="009D5F6E" w:rsidRDefault="00DC7408" w:rsidP="009D5F6E">
            <w:pPr>
              <w:numPr>
                <w:ilvl w:val="0"/>
                <w:numId w:val="33"/>
              </w:numPr>
              <w:spacing w:line="259" w:lineRule="auto"/>
              <w:rPr>
                <w:rFonts w:ascii="Calibri" w:hAnsi="Calibri" w:cs="Calibri"/>
                <w:i/>
                <w:color w:val="0070C0"/>
                <w:sz w:val="18"/>
                <w:szCs w:val="18"/>
              </w:rPr>
            </w:pPr>
            <w:r w:rsidRPr="009D5F6E">
              <w:rPr>
                <w:rFonts w:ascii="Calibri" w:hAnsi="Calibri" w:cs="Calibri"/>
                <w:i/>
                <w:color w:val="0070C0"/>
                <w:sz w:val="18"/>
                <w:szCs w:val="18"/>
              </w:rPr>
              <w:t>On the board</w:t>
            </w:r>
          </w:p>
          <w:p w14:paraId="122C622C" w14:textId="77777777" w:rsidR="00DC7408" w:rsidRPr="009D5F6E" w:rsidRDefault="00DC7408" w:rsidP="009D5F6E">
            <w:pPr>
              <w:numPr>
                <w:ilvl w:val="0"/>
                <w:numId w:val="33"/>
              </w:numPr>
              <w:spacing w:line="259" w:lineRule="auto"/>
              <w:rPr>
                <w:rFonts w:ascii="Calibri" w:hAnsi="Calibri" w:cs="Calibri"/>
                <w:i/>
                <w:color w:val="0070C0"/>
                <w:sz w:val="18"/>
                <w:szCs w:val="18"/>
              </w:rPr>
            </w:pPr>
            <w:r w:rsidRPr="009D5F6E">
              <w:rPr>
                <w:rFonts w:ascii="Calibri" w:hAnsi="Calibri" w:cs="Calibri"/>
                <w:i/>
                <w:color w:val="0070C0"/>
                <w:sz w:val="18"/>
                <w:szCs w:val="18"/>
              </w:rPr>
              <w:t xml:space="preserve">Benefits related to the development of products </w:t>
            </w:r>
            <w:proofErr w:type="gramStart"/>
            <w:r w:rsidRPr="009D5F6E">
              <w:rPr>
                <w:rFonts w:ascii="Calibri" w:hAnsi="Calibri" w:cs="Calibri"/>
                <w:i/>
                <w:color w:val="0070C0"/>
                <w:sz w:val="18"/>
                <w:szCs w:val="18"/>
              </w:rPr>
              <w:t>as a result of</w:t>
            </w:r>
            <w:proofErr w:type="gramEnd"/>
            <w:r w:rsidRPr="009D5F6E">
              <w:rPr>
                <w:rFonts w:ascii="Calibri" w:hAnsi="Calibri" w:cs="Calibri"/>
                <w:i/>
                <w:color w:val="0070C0"/>
                <w:sz w:val="18"/>
                <w:szCs w:val="18"/>
              </w:rPr>
              <w:t xml:space="preserve"> the research</w:t>
            </w:r>
          </w:p>
          <w:p w14:paraId="4BBEF6D8" w14:textId="77777777" w:rsidR="00DC7408" w:rsidRPr="009D5F6E" w:rsidRDefault="00DC7408" w:rsidP="009D5F6E">
            <w:pPr>
              <w:numPr>
                <w:ilvl w:val="0"/>
                <w:numId w:val="33"/>
              </w:numPr>
              <w:spacing w:line="259" w:lineRule="auto"/>
              <w:rPr>
                <w:rFonts w:ascii="Calibri" w:hAnsi="Calibri" w:cs="Calibri"/>
                <w:i/>
                <w:color w:val="0070C0"/>
                <w:sz w:val="18"/>
                <w:szCs w:val="18"/>
              </w:rPr>
            </w:pPr>
            <w:r w:rsidRPr="009D5F6E">
              <w:rPr>
                <w:rFonts w:ascii="Calibri" w:hAnsi="Calibri" w:cs="Calibri"/>
                <w:i/>
                <w:color w:val="0070C0"/>
                <w:sz w:val="18"/>
                <w:szCs w:val="18"/>
              </w:rPr>
              <w:t>Royalties</w:t>
            </w:r>
          </w:p>
          <w:p w14:paraId="78109388" w14:textId="77777777" w:rsidR="00DC7408" w:rsidRPr="009D5F6E" w:rsidRDefault="00DC7408" w:rsidP="009D5F6E">
            <w:pPr>
              <w:numPr>
                <w:ilvl w:val="0"/>
                <w:numId w:val="33"/>
              </w:numPr>
              <w:spacing w:line="259" w:lineRule="auto"/>
              <w:rPr>
                <w:rFonts w:ascii="Calibri" w:hAnsi="Calibri" w:cs="Calibri"/>
                <w:i/>
                <w:color w:val="0070C0"/>
                <w:sz w:val="18"/>
                <w:szCs w:val="18"/>
              </w:rPr>
            </w:pPr>
            <w:r w:rsidRPr="009D5F6E">
              <w:rPr>
                <w:rFonts w:ascii="Calibri" w:hAnsi="Calibri" w:cs="Calibri"/>
                <w:i/>
                <w:color w:val="0070C0"/>
                <w:sz w:val="18"/>
                <w:szCs w:val="18"/>
              </w:rPr>
              <w:t>Operational/ Infrastructure support</w:t>
            </w:r>
          </w:p>
          <w:p w14:paraId="2EF8CB28" w14:textId="77777777" w:rsidR="00DC7408" w:rsidRPr="009D5F6E" w:rsidRDefault="00DC7408" w:rsidP="00DC7408">
            <w:pPr>
              <w:spacing w:after="160" w:line="259" w:lineRule="auto"/>
              <w:rPr>
                <w:rFonts w:ascii="Calibri" w:hAnsi="Calibri" w:cs="Calibri"/>
                <w:i/>
                <w:iCs/>
                <w:color w:val="0070C0"/>
                <w:sz w:val="21"/>
                <w:szCs w:val="21"/>
              </w:rPr>
            </w:pPr>
          </w:p>
        </w:tc>
        <w:tc>
          <w:tcPr>
            <w:tcW w:w="1657" w:type="dxa"/>
          </w:tcPr>
          <w:p w14:paraId="19969606" w14:textId="77777777" w:rsidR="00DC7408" w:rsidRPr="009D5F6E" w:rsidRDefault="00DC7408" w:rsidP="00DC7408">
            <w:pPr>
              <w:spacing w:after="160" w:line="259" w:lineRule="auto"/>
              <w:rPr>
                <w:rFonts w:ascii="Calibri" w:hAnsi="Calibri" w:cs="Calibri"/>
                <w:i/>
                <w:iCs/>
                <w:color w:val="0070C0"/>
                <w:sz w:val="21"/>
                <w:szCs w:val="21"/>
              </w:rPr>
            </w:pPr>
            <w:r w:rsidRPr="009D5F6E">
              <w:rPr>
                <w:rFonts w:ascii="Calibri" w:hAnsi="Calibri" w:cs="Calibri"/>
                <w:i/>
                <w:iCs/>
                <w:color w:val="0070C0"/>
                <w:sz w:val="21"/>
                <w:szCs w:val="21"/>
              </w:rPr>
              <w:t>Management of the Potential Conflicts of Interest^</w:t>
            </w:r>
          </w:p>
        </w:tc>
        <w:tc>
          <w:tcPr>
            <w:tcW w:w="1857" w:type="dxa"/>
          </w:tcPr>
          <w:p w14:paraId="41062B83" w14:textId="77777777" w:rsidR="00DC7408" w:rsidRPr="009D5F6E" w:rsidRDefault="00DC7408" w:rsidP="00DC7408">
            <w:pPr>
              <w:spacing w:after="160" w:line="259" w:lineRule="auto"/>
              <w:rPr>
                <w:rFonts w:ascii="Calibri" w:hAnsi="Calibri" w:cs="Calibri"/>
                <w:i/>
                <w:iCs/>
                <w:color w:val="0070C0"/>
                <w:sz w:val="21"/>
                <w:szCs w:val="21"/>
              </w:rPr>
            </w:pPr>
            <w:r w:rsidRPr="009D5F6E">
              <w:rPr>
                <w:rFonts w:ascii="Calibri" w:hAnsi="Calibri" w:cs="Calibri"/>
                <w:i/>
                <w:iCs/>
                <w:color w:val="0070C0"/>
                <w:sz w:val="21"/>
                <w:szCs w:val="21"/>
              </w:rPr>
              <w:t xml:space="preserve">If </w:t>
            </w:r>
            <w:proofErr w:type="gramStart"/>
            <w:r w:rsidRPr="009D5F6E">
              <w:rPr>
                <w:rFonts w:ascii="Calibri" w:hAnsi="Calibri" w:cs="Calibri"/>
                <w:i/>
                <w:iCs/>
                <w:color w:val="0070C0"/>
                <w:sz w:val="21"/>
                <w:szCs w:val="21"/>
              </w:rPr>
              <w:t>applicable;</w:t>
            </w:r>
            <w:proofErr w:type="gramEnd"/>
            <w:r w:rsidRPr="009D5F6E">
              <w:rPr>
                <w:rFonts w:ascii="Calibri" w:hAnsi="Calibri" w:cs="Calibri"/>
                <w:i/>
                <w:iCs/>
                <w:color w:val="0070C0"/>
                <w:sz w:val="21"/>
                <w:szCs w:val="21"/>
              </w:rPr>
              <w:t xml:space="preserve"> </w:t>
            </w:r>
          </w:p>
          <w:p w14:paraId="24C0176F" w14:textId="77777777" w:rsidR="00DC7408" w:rsidRPr="009D5F6E" w:rsidRDefault="00DC7408" w:rsidP="00DC7408">
            <w:pPr>
              <w:spacing w:after="160" w:line="259" w:lineRule="auto"/>
              <w:rPr>
                <w:rFonts w:ascii="Calibri" w:hAnsi="Calibri" w:cs="Calibri"/>
                <w:i/>
                <w:iCs/>
                <w:color w:val="0070C0"/>
                <w:sz w:val="21"/>
                <w:szCs w:val="21"/>
              </w:rPr>
            </w:pPr>
            <w:r w:rsidRPr="009D5F6E">
              <w:rPr>
                <w:rFonts w:ascii="Calibri" w:hAnsi="Calibri" w:cs="Calibri"/>
                <w:i/>
                <w:iCs/>
                <w:color w:val="0070C0"/>
                <w:sz w:val="21"/>
                <w:szCs w:val="21"/>
              </w:rPr>
              <w:t>Have the relevant details been disclosed in the Participant Information Statement?</w:t>
            </w:r>
          </w:p>
        </w:tc>
        <w:tc>
          <w:tcPr>
            <w:tcW w:w="400" w:type="dxa"/>
          </w:tcPr>
          <w:p w14:paraId="784FC4CD" w14:textId="77777777" w:rsidR="00DC7408" w:rsidRPr="009D5F6E" w:rsidRDefault="00DC7408" w:rsidP="00DC7408">
            <w:pPr>
              <w:spacing w:after="160" w:line="259" w:lineRule="auto"/>
              <w:rPr>
                <w:rFonts w:ascii="Calibri" w:hAnsi="Calibri" w:cs="Calibri"/>
                <w:i/>
                <w:iCs/>
                <w:color w:val="0070C0"/>
                <w:sz w:val="21"/>
                <w:szCs w:val="21"/>
              </w:rPr>
            </w:pPr>
            <w:r w:rsidRPr="009D5F6E">
              <w:rPr>
                <w:rFonts w:ascii="Calibri" w:hAnsi="Calibri" w:cs="Calibri"/>
                <w:i/>
                <w:iCs/>
                <w:color w:val="0070C0"/>
                <w:sz w:val="21"/>
                <w:szCs w:val="21"/>
              </w:rPr>
              <w:t>Comments</w:t>
            </w:r>
          </w:p>
        </w:tc>
      </w:tr>
      <w:tr w:rsidR="00DC7408" w:rsidRPr="00DC7408" w14:paraId="1D4E4E58" w14:textId="77777777" w:rsidTr="00335EB9">
        <w:trPr>
          <w:trHeight w:val="425"/>
        </w:trPr>
        <w:tc>
          <w:tcPr>
            <w:tcW w:w="1996" w:type="dxa"/>
          </w:tcPr>
          <w:p w14:paraId="0F5127B7" w14:textId="77777777" w:rsidR="00DC7408" w:rsidRPr="00DC7408" w:rsidRDefault="00DC7408" w:rsidP="00DC7408">
            <w:pPr>
              <w:spacing w:after="160" w:line="259" w:lineRule="auto"/>
              <w:rPr>
                <w:rFonts w:ascii="Calibri" w:hAnsi="Calibri" w:cs="Calibri"/>
                <w:i/>
                <w:iCs/>
                <w:color w:val="0070C0"/>
              </w:rPr>
            </w:pPr>
          </w:p>
        </w:tc>
        <w:tc>
          <w:tcPr>
            <w:tcW w:w="3583" w:type="dxa"/>
          </w:tcPr>
          <w:p w14:paraId="376D5D9D" w14:textId="77777777" w:rsidR="00DC7408" w:rsidRPr="00DC7408" w:rsidRDefault="00DC7408" w:rsidP="00DC7408">
            <w:pPr>
              <w:spacing w:after="160" w:line="259" w:lineRule="auto"/>
              <w:rPr>
                <w:rFonts w:ascii="Calibri" w:hAnsi="Calibri" w:cs="Calibri"/>
                <w:i/>
                <w:iCs/>
                <w:color w:val="0070C0"/>
              </w:rPr>
            </w:pPr>
          </w:p>
        </w:tc>
        <w:tc>
          <w:tcPr>
            <w:tcW w:w="1657" w:type="dxa"/>
          </w:tcPr>
          <w:p w14:paraId="79AD2A78" w14:textId="77777777" w:rsidR="00DC7408" w:rsidRPr="00DC7408" w:rsidRDefault="00DC7408" w:rsidP="00DC7408">
            <w:pPr>
              <w:spacing w:after="160" w:line="259" w:lineRule="auto"/>
              <w:rPr>
                <w:rFonts w:ascii="Calibri" w:hAnsi="Calibri" w:cs="Calibri"/>
                <w:i/>
                <w:iCs/>
                <w:color w:val="0070C0"/>
              </w:rPr>
            </w:pPr>
          </w:p>
        </w:tc>
        <w:tc>
          <w:tcPr>
            <w:tcW w:w="1857" w:type="dxa"/>
          </w:tcPr>
          <w:p w14:paraId="03434704" w14:textId="77777777" w:rsidR="00DC7408" w:rsidRPr="00DC7408" w:rsidRDefault="00DC7408" w:rsidP="00DC7408">
            <w:pPr>
              <w:spacing w:after="160" w:line="259" w:lineRule="auto"/>
              <w:rPr>
                <w:rFonts w:ascii="Calibri" w:hAnsi="Calibri" w:cs="Calibri"/>
                <w:i/>
                <w:iCs/>
                <w:color w:val="0070C0"/>
              </w:rPr>
            </w:pPr>
          </w:p>
        </w:tc>
        <w:tc>
          <w:tcPr>
            <w:tcW w:w="400" w:type="dxa"/>
          </w:tcPr>
          <w:p w14:paraId="47081D06" w14:textId="77777777" w:rsidR="00DC7408" w:rsidRPr="00DC7408" w:rsidRDefault="00DC7408" w:rsidP="00DC7408">
            <w:pPr>
              <w:spacing w:after="160" w:line="259" w:lineRule="auto"/>
              <w:rPr>
                <w:rFonts w:ascii="Calibri" w:hAnsi="Calibri" w:cs="Calibri"/>
                <w:i/>
                <w:iCs/>
                <w:color w:val="0070C0"/>
              </w:rPr>
            </w:pPr>
          </w:p>
        </w:tc>
      </w:tr>
      <w:tr w:rsidR="00DC7408" w:rsidRPr="00DC7408" w14:paraId="04C8C0FB" w14:textId="77777777" w:rsidTr="00335EB9">
        <w:trPr>
          <w:trHeight w:val="400"/>
        </w:trPr>
        <w:tc>
          <w:tcPr>
            <w:tcW w:w="1996" w:type="dxa"/>
          </w:tcPr>
          <w:p w14:paraId="6020444F" w14:textId="77777777" w:rsidR="00DC7408" w:rsidRPr="00DC7408" w:rsidRDefault="00DC7408" w:rsidP="00DC7408">
            <w:pPr>
              <w:spacing w:after="160" w:line="259" w:lineRule="auto"/>
              <w:rPr>
                <w:rFonts w:ascii="Calibri" w:hAnsi="Calibri" w:cs="Calibri"/>
                <w:i/>
                <w:iCs/>
                <w:color w:val="0070C0"/>
              </w:rPr>
            </w:pPr>
          </w:p>
        </w:tc>
        <w:tc>
          <w:tcPr>
            <w:tcW w:w="3583" w:type="dxa"/>
          </w:tcPr>
          <w:p w14:paraId="50E96955" w14:textId="77777777" w:rsidR="00DC7408" w:rsidRPr="00DC7408" w:rsidRDefault="00DC7408" w:rsidP="00DC7408">
            <w:pPr>
              <w:spacing w:after="160" w:line="259" w:lineRule="auto"/>
              <w:rPr>
                <w:rFonts w:ascii="Calibri" w:hAnsi="Calibri" w:cs="Calibri"/>
                <w:i/>
                <w:iCs/>
                <w:color w:val="0070C0"/>
              </w:rPr>
            </w:pPr>
          </w:p>
        </w:tc>
        <w:tc>
          <w:tcPr>
            <w:tcW w:w="1657" w:type="dxa"/>
          </w:tcPr>
          <w:p w14:paraId="257ACB88" w14:textId="77777777" w:rsidR="00DC7408" w:rsidRPr="00DC7408" w:rsidRDefault="00DC7408" w:rsidP="00DC7408">
            <w:pPr>
              <w:spacing w:after="160" w:line="259" w:lineRule="auto"/>
              <w:rPr>
                <w:rFonts w:ascii="Calibri" w:hAnsi="Calibri" w:cs="Calibri"/>
                <w:i/>
                <w:iCs/>
                <w:color w:val="0070C0"/>
              </w:rPr>
            </w:pPr>
          </w:p>
        </w:tc>
        <w:tc>
          <w:tcPr>
            <w:tcW w:w="1857" w:type="dxa"/>
          </w:tcPr>
          <w:p w14:paraId="72DED83A" w14:textId="77777777" w:rsidR="00DC7408" w:rsidRPr="00DC7408" w:rsidRDefault="00DC7408" w:rsidP="00DC7408">
            <w:pPr>
              <w:spacing w:after="160" w:line="259" w:lineRule="auto"/>
              <w:rPr>
                <w:rFonts w:ascii="Calibri" w:hAnsi="Calibri" w:cs="Calibri"/>
                <w:i/>
                <w:iCs/>
                <w:color w:val="0070C0"/>
              </w:rPr>
            </w:pPr>
          </w:p>
        </w:tc>
        <w:tc>
          <w:tcPr>
            <w:tcW w:w="400" w:type="dxa"/>
          </w:tcPr>
          <w:p w14:paraId="6A1A0F45" w14:textId="77777777" w:rsidR="00DC7408" w:rsidRPr="00DC7408" w:rsidRDefault="00DC7408" w:rsidP="00DC7408">
            <w:pPr>
              <w:spacing w:after="160" w:line="259" w:lineRule="auto"/>
              <w:rPr>
                <w:rFonts w:ascii="Calibri" w:hAnsi="Calibri" w:cs="Calibri"/>
                <w:i/>
                <w:iCs/>
                <w:color w:val="0070C0"/>
              </w:rPr>
            </w:pPr>
          </w:p>
        </w:tc>
      </w:tr>
      <w:tr w:rsidR="00DC7408" w:rsidRPr="00DC7408" w14:paraId="3B92C5FB" w14:textId="77777777" w:rsidTr="00335EB9">
        <w:trPr>
          <w:trHeight w:val="425"/>
        </w:trPr>
        <w:tc>
          <w:tcPr>
            <w:tcW w:w="1996" w:type="dxa"/>
          </w:tcPr>
          <w:p w14:paraId="24A01AC7" w14:textId="77777777" w:rsidR="00DC7408" w:rsidRPr="00DC7408" w:rsidRDefault="00DC7408" w:rsidP="00DC7408">
            <w:pPr>
              <w:spacing w:after="160" w:line="259" w:lineRule="auto"/>
              <w:rPr>
                <w:rFonts w:ascii="Calibri" w:hAnsi="Calibri" w:cs="Calibri"/>
                <w:i/>
                <w:iCs/>
                <w:color w:val="0070C0"/>
              </w:rPr>
            </w:pPr>
          </w:p>
        </w:tc>
        <w:tc>
          <w:tcPr>
            <w:tcW w:w="3583" w:type="dxa"/>
          </w:tcPr>
          <w:p w14:paraId="2D30039C" w14:textId="77777777" w:rsidR="00DC7408" w:rsidRPr="00DC7408" w:rsidRDefault="00DC7408" w:rsidP="00DC7408">
            <w:pPr>
              <w:spacing w:after="160" w:line="259" w:lineRule="auto"/>
              <w:rPr>
                <w:rFonts w:ascii="Calibri" w:hAnsi="Calibri" w:cs="Calibri"/>
                <w:i/>
                <w:iCs/>
                <w:color w:val="0070C0"/>
              </w:rPr>
            </w:pPr>
          </w:p>
        </w:tc>
        <w:tc>
          <w:tcPr>
            <w:tcW w:w="1657" w:type="dxa"/>
          </w:tcPr>
          <w:p w14:paraId="26073DCF" w14:textId="77777777" w:rsidR="00DC7408" w:rsidRPr="00DC7408" w:rsidRDefault="00DC7408" w:rsidP="00DC7408">
            <w:pPr>
              <w:spacing w:after="160" w:line="259" w:lineRule="auto"/>
              <w:rPr>
                <w:rFonts w:ascii="Calibri" w:hAnsi="Calibri" w:cs="Calibri"/>
                <w:i/>
                <w:iCs/>
                <w:color w:val="0070C0"/>
              </w:rPr>
            </w:pPr>
          </w:p>
        </w:tc>
        <w:tc>
          <w:tcPr>
            <w:tcW w:w="1857" w:type="dxa"/>
          </w:tcPr>
          <w:p w14:paraId="7EDAE245" w14:textId="77777777" w:rsidR="00DC7408" w:rsidRPr="00DC7408" w:rsidRDefault="00DC7408" w:rsidP="00DC7408">
            <w:pPr>
              <w:spacing w:after="160" w:line="259" w:lineRule="auto"/>
              <w:rPr>
                <w:rFonts w:ascii="Calibri" w:hAnsi="Calibri" w:cs="Calibri"/>
                <w:i/>
                <w:iCs/>
                <w:color w:val="0070C0"/>
              </w:rPr>
            </w:pPr>
          </w:p>
        </w:tc>
        <w:tc>
          <w:tcPr>
            <w:tcW w:w="400" w:type="dxa"/>
          </w:tcPr>
          <w:p w14:paraId="2E277A7C" w14:textId="77777777" w:rsidR="00DC7408" w:rsidRPr="00DC7408" w:rsidRDefault="00DC7408" w:rsidP="00DC7408">
            <w:pPr>
              <w:spacing w:after="160" w:line="259" w:lineRule="auto"/>
              <w:rPr>
                <w:rFonts w:ascii="Calibri" w:hAnsi="Calibri" w:cs="Calibri"/>
                <w:i/>
                <w:iCs/>
                <w:color w:val="0070C0"/>
              </w:rPr>
            </w:pPr>
          </w:p>
        </w:tc>
      </w:tr>
      <w:tr w:rsidR="00DC7408" w:rsidRPr="00DC7408" w14:paraId="055258EC" w14:textId="77777777" w:rsidTr="00335EB9">
        <w:trPr>
          <w:trHeight w:val="425"/>
        </w:trPr>
        <w:tc>
          <w:tcPr>
            <w:tcW w:w="1996" w:type="dxa"/>
          </w:tcPr>
          <w:p w14:paraId="08C20D59" w14:textId="77777777" w:rsidR="00DC7408" w:rsidRPr="00DC7408" w:rsidRDefault="00DC7408" w:rsidP="00DC7408">
            <w:pPr>
              <w:spacing w:after="160" w:line="259" w:lineRule="auto"/>
              <w:rPr>
                <w:rFonts w:ascii="Calibri" w:hAnsi="Calibri" w:cs="Calibri"/>
                <w:i/>
                <w:iCs/>
                <w:color w:val="0070C0"/>
              </w:rPr>
            </w:pPr>
          </w:p>
        </w:tc>
        <w:tc>
          <w:tcPr>
            <w:tcW w:w="3583" w:type="dxa"/>
          </w:tcPr>
          <w:p w14:paraId="1786B6AC" w14:textId="77777777" w:rsidR="00DC7408" w:rsidRPr="00DC7408" w:rsidRDefault="00DC7408" w:rsidP="00DC7408">
            <w:pPr>
              <w:spacing w:after="160" w:line="259" w:lineRule="auto"/>
              <w:rPr>
                <w:rFonts w:ascii="Calibri" w:hAnsi="Calibri" w:cs="Calibri"/>
                <w:i/>
                <w:iCs/>
                <w:color w:val="0070C0"/>
              </w:rPr>
            </w:pPr>
          </w:p>
        </w:tc>
        <w:tc>
          <w:tcPr>
            <w:tcW w:w="1657" w:type="dxa"/>
          </w:tcPr>
          <w:p w14:paraId="261AA5D3" w14:textId="77777777" w:rsidR="00DC7408" w:rsidRPr="00DC7408" w:rsidRDefault="00DC7408" w:rsidP="00DC7408">
            <w:pPr>
              <w:spacing w:after="160" w:line="259" w:lineRule="auto"/>
              <w:rPr>
                <w:rFonts w:ascii="Calibri" w:hAnsi="Calibri" w:cs="Calibri"/>
                <w:i/>
                <w:iCs/>
                <w:color w:val="0070C0"/>
              </w:rPr>
            </w:pPr>
          </w:p>
        </w:tc>
        <w:tc>
          <w:tcPr>
            <w:tcW w:w="1857" w:type="dxa"/>
          </w:tcPr>
          <w:p w14:paraId="6758521D" w14:textId="77777777" w:rsidR="00DC7408" w:rsidRPr="00DC7408" w:rsidRDefault="00DC7408" w:rsidP="00DC7408">
            <w:pPr>
              <w:spacing w:after="160" w:line="259" w:lineRule="auto"/>
              <w:rPr>
                <w:rFonts w:ascii="Calibri" w:hAnsi="Calibri" w:cs="Calibri"/>
                <w:i/>
                <w:iCs/>
                <w:color w:val="0070C0"/>
              </w:rPr>
            </w:pPr>
          </w:p>
        </w:tc>
        <w:tc>
          <w:tcPr>
            <w:tcW w:w="400" w:type="dxa"/>
          </w:tcPr>
          <w:p w14:paraId="425300CC" w14:textId="77777777" w:rsidR="00DC7408" w:rsidRPr="00DC7408" w:rsidRDefault="00DC7408" w:rsidP="00DC7408">
            <w:pPr>
              <w:spacing w:after="160" w:line="259" w:lineRule="auto"/>
              <w:rPr>
                <w:rFonts w:ascii="Calibri" w:hAnsi="Calibri" w:cs="Calibri"/>
                <w:i/>
                <w:iCs/>
                <w:color w:val="0070C0"/>
              </w:rPr>
            </w:pPr>
          </w:p>
        </w:tc>
      </w:tr>
      <w:tr w:rsidR="00DC7408" w:rsidRPr="00DC7408" w14:paraId="43403B9D" w14:textId="77777777" w:rsidTr="00335EB9">
        <w:trPr>
          <w:trHeight w:val="425"/>
        </w:trPr>
        <w:tc>
          <w:tcPr>
            <w:tcW w:w="1996" w:type="dxa"/>
          </w:tcPr>
          <w:p w14:paraId="4329FBCC" w14:textId="77777777" w:rsidR="00DC7408" w:rsidRPr="00DC7408" w:rsidRDefault="00DC7408" w:rsidP="00DC7408">
            <w:pPr>
              <w:spacing w:after="160" w:line="259" w:lineRule="auto"/>
              <w:rPr>
                <w:rFonts w:ascii="Calibri" w:hAnsi="Calibri" w:cs="Calibri"/>
                <w:i/>
                <w:iCs/>
                <w:color w:val="0070C0"/>
              </w:rPr>
            </w:pPr>
          </w:p>
        </w:tc>
        <w:tc>
          <w:tcPr>
            <w:tcW w:w="3583" w:type="dxa"/>
          </w:tcPr>
          <w:p w14:paraId="3CADA570" w14:textId="77777777" w:rsidR="00DC7408" w:rsidRPr="00DC7408" w:rsidRDefault="00DC7408" w:rsidP="00DC7408">
            <w:pPr>
              <w:spacing w:after="160" w:line="259" w:lineRule="auto"/>
              <w:rPr>
                <w:rFonts w:ascii="Calibri" w:hAnsi="Calibri" w:cs="Calibri"/>
                <w:i/>
                <w:iCs/>
                <w:color w:val="0070C0"/>
              </w:rPr>
            </w:pPr>
          </w:p>
        </w:tc>
        <w:tc>
          <w:tcPr>
            <w:tcW w:w="1657" w:type="dxa"/>
          </w:tcPr>
          <w:p w14:paraId="6CB09BD7" w14:textId="77777777" w:rsidR="00DC7408" w:rsidRPr="00DC7408" w:rsidRDefault="00DC7408" w:rsidP="00DC7408">
            <w:pPr>
              <w:spacing w:after="160" w:line="259" w:lineRule="auto"/>
              <w:rPr>
                <w:rFonts w:ascii="Calibri" w:hAnsi="Calibri" w:cs="Calibri"/>
                <w:i/>
                <w:iCs/>
                <w:color w:val="0070C0"/>
              </w:rPr>
            </w:pPr>
          </w:p>
        </w:tc>
        <w:tc>
          <w:tcPr>
            <w:tcW w:w="1857" w:type="dxa"/>
          </w:tcPr>
          <w:p w14:paraId="4E57855C" w14:textId="77777777" w:rsidR="00DC7408" w:rsidRPr="00DC7408" w:rsidRDefault="00DC7408" w:rsidP="00DC7408">
            <w:pPr>
              <w:spacing w:after="160" w:line="259" w:lineRule="auto"/>
              <w:rPr>
                <w:rFonts w:ascii="Calibri" w:hAnsi="Calibri" w:cs="Calibri"/>
                <w:i/>
                <w:iCs/>
                <w:color w:val="0070C0"/>
              </w:rPr>
            </w:pPr>
          </w:p>
        </w:tc>
        <w:tc>
          <w:tcPr>
            <w:tcW w:w="400" w:type="dxa"/>
          </w:tcPr>
          <w:p w14:paraId="0EA3F6D0" w14:textId="77777777" w:rsidR="00DC7408" w:rsidRPr="00DC7408" w:rsidRDefault="00DC7408" w:rsidP="00DC7408">
            <w:pPr>
              <w:spacing w:after="160" w:line="259" w:lineRule="auto"/>
              <w:rPr>
                <w:rFonts w:ascii="Calibri" w:hAnsi="Calibri" w:cs="Calibri"/>
                <w:i/>
                <w:iCs/>
                <w:color w:val="0070C0"/>
              </w:rPr>
            </w:pPr>
          </w:p>
        </w:tc>
      </w:tr>
    </w:tbl>
    <w:p w14:paraId="123BDCC4" w14:textId="77777777" w:rsidR="00DC7408" w:rsidRPr="00DC7408" w:rsidRDefault="00DC7408" w:rsidP="00DC7408">
      <w:pPr>
        <w:rPr>
          <w:rFonts w:ascii="Calibri" w:hAnsi="Calibri" w:cs="Calibri"/>
          <w:i/>
          <w:color w:val="0070C0"/>
        </w:rPr>
      </w:pPr>
    </w:p>
    <w:p w14:paraId="1D90FFCE" w14:textId="77777777" w:rsidR="00DC7408" w:rsidRPr="00DC7408" w:rsidRDefault="00DC7408" w:rsidP="00DC7408">
      <w:pPr>
        <w:rPr>
          <w:rFonts w:ascii="Calibri" w:hAnsi="Calibri" w:cs="Calibri"/>
          <w:i/>
          <w:color w:val="0070C0"/>
        </w:rPr>
      </w:pPr>
      <w:r w:rsidRPr="00DC7408">
        <w:rPr>
          <w:rFonts w:ascii="Calibri" w:hAnsi="Calibri" w:cs="Calibri"/>
          <w:i/>
          <w:color w:val="0070C0"/>
        </w:rPr>
        <w:t>** When disclosing financial interests, researchers and institutions should consider the significance of the financial interest, including:</w:t>
      </w:r>
    </w:p>
    <w:p w14:paraId="5EB248F1" w14:textId="77777777" w:rsidR="00DC7408" w:rsidRPr="00DC7408" w:rsidRDefault="00DC7408" w:rsidP="009D5F6E">
      <w:pPr>
        <w:ind w:left="720"/>
        <w:rPr>
          <w:rFonts w:ascii="Calibri" w:hAnsi="Calibri" w:cs="Calibri"/>
          <w:i/>
          <w:color w:val="0070C0"/>
        </w:rPr>
      </w:pPr>
      <w:r w:rsidRPr="00DC7408">
        <w:rPr>
          <w:rFonts w:ascii="Calibri" w:hAnsi="Calibri" w:cs="Calibri"/>
          <w:i/>
          <w:color w:val="0070C0"/>
        </w:rPr>
        <w:t>• the monetary value of the payment, gift, or interest</w:t>
      </w:r>
    </w:p>
    <w:p w14:paraId="78A52DD9" w14:textId="77777777" w:rsidR="00DC7408" w:rsidRPr="00DC7408" w:rsidRDefault="00DC7408" w:rsidP="009D5F6E">
      <w:pPr>
        <w:ind w:left="720"/>
        <w:rPr>
          <w:rFonts w:ascii="Calibri" w:hAnsi="Calibri" w:cs="Calibri"/>
          <w:i/>
          <w:color w:val="0070C0"/>
        </w:rPr>
      </w:pPr>
      <w:r w:rsidRPr="00DC7408">
        <w:rPr>
          <w:rFonts w:ascii="Calibri" w:hAnsi="Calibri" w:cs="Calibri"/>
          <w:i/>
          <w:color w:val="0070C0"/>
        </w:rPr>
        <w:t>• the significance that a reasonable, independent observer would attach to the payment,</w:t>
      </w:r>
    </w:p>
    <w:p w14:paraId="73DCD80A" w14:textId="77777777" w:rsidR="00DC7408" w:rsidRPr="00DC7408" w:rsidRDefault="00DC7408" w:rsidP="009D5F6E">
      <w:pPr>
        <w:ind w:left="720"/>
        <w:rPr>
          <w:rFonts w:ascii="Calibri" w:hAnsi="Calibri" w:cs="Calibri"/>
          <w:i/>
          <w:color w:val="0070C0"/>
        </w:rPr>
      </w:pPr>
      <w:r w:rsidRPr="00DC7408">
        <w:rPr>
          <w:rFonts w:ascii="Calibri" w:hAnsi="Calibri" w:cs="Calibri"/>
          <w:i/>
          <w:color w:val="0070C0"/>
        </w:rPr>
        <w:t>gift or interest</w:t>
      </w:r>
    </w:p>
    <w:p w14:paraId="7A58DB5C" w14:textId="77777777" w:rsidR="00DC7408" w:rsidRPr="00DC7408" w:rsidRDefault="00DC7408" w:rsidP="009D5F6E">
      <w:pPr>
        <w:ind w:left="720"/>
        <w:rPr>
          <w:rFonts w:ascii="Calibri" w:hAnsi="Calibri" w:cs="Calibri"/>
          <w:i/>
          <w:color w:val="0070C0"/>
        </w:rPr>
      </w:pPr>
      <w:r w:rsidRPr="00DC7408">
        <w:rPr>
          <w:rFonts w:ascii="Calibri" w:hAnsi="Calibri" w:cs="Calibri"/>
          <w:i/>
          <w:color w:val="0070C0"/>
        </w:rPr>
        <w:t>• the circumstances under which a gift or payment is made, for example, if the gift or</w:t>
      </w:r>
    </w:p>
    <w:p w14:paraId="3DE44FA2" w14:textId="77777777" w:rsidR="00DC7408" w:rsidRPr="00DC7408" w:rsidRDefault="00DC7408" w:rsidP="009D5F6E">
      <w:pPr>
        <w:ind w:left="720"/>
        <w:rPr>
          <w:rFonts w:ascii="Calibri" w:hAnsi="Calibri" w:cs="Calibri"/>
          <w:i/>
          <w:color w:val="0070C0"/>
        </w:rPr>
      </w:pPr>
      <w:r w:rsidRPr="00DC7408">
        <w:rPr>
          <w:rFonts w:ascii="Calibri" w:hAnsi="Calibri" w:cs="Calibri"/>
          <w:i/>
          <w:color w:val="0070C0"/>
        </w:rPr>
        <w:t>payment is a regular payment or a single instance.</w:t>
      </w:r>
    </w:p>
    <w:p w14:paraId="7ACFD363" w14:textId="77777777" w:rsidR="00DC7408" w:rsidRPr="00DC7408" w:rsidRDefault="00DC7408" w:rsidP="009D5F6E">
      <w:pPr>
        <w:ind w:left="720"/>
        <w:rPr>
          <w:rFonts w:ascii="Calibri" w:hAnsi="Calibri" w:cs="Calibri"/>
          <w:i/>
          <w:color w:val="0070C0"/>
        </w:rPr>
      </w:pPr>
      <w:r w:rsidRPr="00DC7408">
        <w:rPr>
          <w:rFonts w:ascii="Calibri" w:hAnsi="Calibri" w:cs="Calibri"/>
          <w:i/>
          <w:color w:val="0070C0"/>
        </w:rPr>
        <w:t>Non-financial interests that require disclosure include, but are not limited to:</w:t>
      </w:r>
    </w:p>
    <w:p w14:paraId="11ED7F7E" w14:textId="77777777" w:rsidR="00DC7408" w:rsidRPr="00DC7408" w:rsidRDefault="00DC7408" w:rsidP="009D5F6E">
      <w:pPr>
        <w:ind w:left="720"/>
        <w:rPr>
          <w:rFonts w:ascii="Calibri" w:hAnsi="Calibri" w:cs="Calibri"/>
          <w:i/>
          <w:color w:val="0070C0"/>
        </w:rPr>
      </w:pPr>
      <w:r w:rsidRPr="00DC7408">
        <w:rPr>
          <w:rFonts w:ascii="Calibri" w:hAnsi="Calibri" w:cs="Calibri"/>
          <w:i/>
          <w:color w:val="0070C0"/>
        </w:rPr>
        <w:t>• board membership (even if unpaid) or other affiliation with an organisation that could stand to benefit from or be affected by the research</w:t>
      </w:r>
    </w:p>
    <w:p w14:paraId="5F40C86F" w14:textId="77777777" w:rsidR="00DC7408" w:rsidRPr="00DC7408" w:rsidRDefault="00DC7408" w:rsidP="009D5F6E">
      <w:pPr>
        <w:ind w:left="720"/>
        <w:rPr>
          <w:rFonts w:ascii="Calibri" w:hAnsi="Calibri" w:cs="Calibri"/>
          <w:i/>
          <w:color w:val="0070C0"/>
        </w:rPr>
      </w:pPr>
      <w:r w:rsidRPr="00DC7408">
        <w:rPr>
          <w:rFonts w:ascii="Calibri" w:hAnsi="Calibri" w:cs="Calibri"/>
          <w:i/>
          <w:color w:val="0070C0"/>
        </w:rPr>
        <w:t>• personal or social relationships and current and past professional relationships, where relevant</w:t>
      </w:r>
    </w:p>
    <w:p w14:paraId="535624FD" w14:textId="77777777" w:rsidR="00DC7408" w:rsidRPr="00DC7408" w:rsidRDefault="00DC7408" w:rsidP="009D5F6E">
      <w:pPr>
        <w:ind w:left="720"/>
        <w:rPr>
          <w:rFonts w:ascii="Calibri" w:hAnsi="Calibri" w:cs="Calibri"/>
          <w:i/>
          <w:color w:val="0070C0"/>
        </w:rPr>
      </w:pPr>
      <w:r w:rsidRPr="00DC7408">
        <w:rPr>
          <w:rFonts w:ascii="Calibri" w:hAnsi="Calibri" w:cs="Calibri"/>
          <w:i/>
          <w:color w:val="0070C0"/>
        </w:rPr>
        <w:t>• recent employment with, or role in, organisations with financial links or affiliations with industry groups that could stand to benefit from or be affected by the research.</w:t>
      </w:r>
    </w:p>
    <w:p w14:paraId="2AD5CF82" w14:textId="77777777" w:rsidR="00DC7408" w:rsidRPr="00DC7408" w:rsidRDefault="00DC7408" w:rsidP="00DC7408">
      <w:pPr>
        <w:rPr>
          <w:rFonts w:ascii="Calibri" w:hAnsi="Calibri" w:cs="Calibri"/>
          <w:i/>
          <w:color w:val="0070C0"/>
        </w:rPr>
      </w:pPr>
      <w:r w:rsidRPr="00DC7408">
        <w:rPr>
          <w:rFonts w:ascii="Calibri" w:hAnsi="Calibri" w:cs="Calibri"/>
          <w:i/>
          <w:color w:val="0070C0"/>
        </w:rPr>
        <w:t>^ If a conflict of interest is identified, the appropriate decision maker must determine what measures, if any, are most appropriate to manage that conflict of interest. These measures should be tailored to the individual circumstances and could include one or more of the following:</w:t>
      </w:r>
    </w:p>
    <w:p w14:paraId="678680A5" w14:textId="77777777" w:rsidR="00DC7408" w:rsidRPr="00DC7408" w:rsidRDefault="00DC7408" w:rsidP="009D5F6E">
      <w:pPr>
        <w:ind w:left="720"/>
        <w:rPr>
          <w:rFonts w:ascii="Calibri" w:hAnsi="Calibri" w:cs="Calibri"/>
          <w:i/>
          <w:color w:val="0070C0"/>
        </w:rPr>
      </w:pPr>
      <w:r w:rsidRPr="00DC7408">
        <w:rPr>
          <w:rFonts w:ascii="Calibri" w:hAnsi="Calibri" w:cs="Calibri"/>
          <w:i/>
          <w:color w:val="0070C0"/>
        </w:rPr>
        <w:t>• requiring the public disclosure of the interests, for example when presenting or publishing the research</w:t>
      </w:r>
    </w:p>
    <w:p w14:paraId="2E0232A7" w14:textId="77777777" w:rsidR="00DC7408" w:rsidRPr="00DC7408" w:rsidRDefault="00DC7408" w:rsidP="009D5F6E">
      <w:pPr>
        <w:ind w:left="720"/>
        <w:rPr>
          <w:rFonts w:ascii="Calibri" w:hAnsi="Calibri" w:cs="Calibri"/>
          <w:i/>
          <w:color w:val="0070C0"/>
        </w:rPr>
      </w:pPr>
      <w:r w:rsidRPr="00DC7408">
        <w:rPr>
          <w:rFonts w:ascii="Calibri" w:hAnsi="Calibri" w:cs="Calibri"/>
          <w:i/>
          <w:color w:val="0070C0"/>
        </w:rPr>
        <w:t xml:space="preserve">• involving an appropriate individual to oversee some or </w:t>
      </w:r>
      <w:proofErr w:type="gramStart"/>
      <w:r w:rsidRPr="00DC7408">
        <w:rPr>
          <w:rFonts w:ascii="Calibri" w:hAnsi="Calibri" w:cs="Calibri"/>
          <w:i/>
          <w:color w:val="0070C0"/>
        </w:rPr>
        <w:t>all of</w:t>
      </w:r>
      <w:proofErr w:type="gramEnd"/>
      <w:r w:rsidRPr="00DC7408">
        <w:rPr>
          <w:rFonts w:ascii="Calibri" w:hAnsi="Calibri" w:cs="Calibri"/>
          <w:i/>
          <w:color w:val="0070C0"/>
        </w:rPr>
        <w:t xml:space="preserve"> the research activity</w:t>
      </w:r>
    </w:p>
    <w:p w14:paraId="255DFC0C" w14:textId="77777777" w:rsidR="00DC7408" w:rsidRPr="00DC7408" w:rsidRDefault="00DC7408" w:rsidP="009D5F6E">
      <w:pPr>
        <w:ind w:left="720"/>
        <w:rPr>
          <w:rFonts w:ascii="Calibri" w:hAnsi="Calibri" w:cs="Calibri"/>
          <w:i/>
          <w:color w:val="0070C0"/>
        </w:rPr>
      </w:pPr>
      <w:r w:rsidRPr="00DC7408">
        <w:rPr>
          <w:rFonts w:ascii="Calibri" w:hAnsi="Calibri" w:cs="Calibri"/>
          <w:i/>
          <w:color w:val="0070C0"/>
        </w:rPr>
        <w:t>• requiring the researcher to absent themselves from any deliberative decision making regarding the research</w:t>
      </w:r>
    </w:p>
    <w:p w14:paraId="219B27DC" w14:textId="77777777" w:rsidR="00DC7408" w:rsidRPr="00DC7408" w:rsidRDefault="00DC7408" w:rsidP="009D5F6E">
      <w:pPr>
        <w:ind w:left="720"/>
        <w:rPr>
          <w:rFonts w:ascii="Calibri" w:hAnsi="Calibri" w:cs="Calibri"/>
          <w:i/>
          <w:color w:val="0070C0"/>
        </w:rPr>
      </w:pPr>
      <w:r w:rsidRPr="00DC7408">
        <w:rPr>
          <w:rFonts w:ascii="Calibri" w:hAnsi="Calibri" w:cs="Calibri"/>
          <w:i/>
          <w:color w:val="0070C0"/>
        </w:rPr>
        <w:t xml:space="preserve">• requiring the researcher to play a different or reduced role in some or </w:t>
      </w:r>
      <w:proofErr w:type="gramStart"/>
      <w:r w:rsidRPr="00DC7408">
        <w:rPr>
          <w:rFonts w:ascii="Calibri" w:hAnsi="Calibri" w:cs="Calibri"/>
          <w:i/>
          <w:color w:val="0070C0"/>
        </w:rPr>
        <w:t>all of</w:t>
      </w:r>
      <w:proofErr w:type="gramEnd"/>
      <w:r w:rsidRPr="00DC7408">
        <w:rPr>
          <w:rFonts w:ascii="Calibri" w:hAnsi="Calibri" w:cs="Calibri"/>
          <w:i/>
          <w:color w:val="0070C0"/>
        </w:rPr>
        <w:t xml:space="preserve"> the research</w:t>
      </w:r>
    </w:p>
    <w:p w14:paraId="5854F20C" w14:textId="77777777" w:rsidR="00DC7408" w:rsidRPr="00DC7408" w:rsidRDefault="00DC7408" w:rsidP="009D5F6E">
      <w:pPr>
        <w:ind w:left="720"/>
        <w:rPr>
          <w:rFonts w:ascii="Calibri" w:hAnsi="Calibri" w:cs="Calibri"/>
          <w:i/>
          <w:color w:val="0070C0"/>
        </w:rPr>
      </w:pPr>
      <w:r w:rsidRPr="00DC7408">
        <w:rPr>
          <w:rFonts w:ascii="Calibri" w:hAnsi="Calibri" w:cs="Calibri"/>
          <w:i/>
          <w:color w:val="0070C0"/>
        </w:rPr>
        <w:t>• requiring the researcher to relinquish financial or other interests.</w:t>
      </w:r>
    </w:p>
    <w:p w14:paraId="4DD68901" w14:textId="77777777" w:rsidR="00DC7408" w:rsidRPr="00DC7408" w:rsidRDefault="00DC7408" w:rsidP="009D5F6E">
      <w:pPr>
        <w:ind w:left="720"/>
        <w:rPr>
          <w:rFonts w:ascii="Calibri" w:hAnsi="Calibri" w:cs="Calibri"/>
          <w:i/>
          <w:color w:val="0070C0"/>
        </w:rPr>
      </w:pPr>
      <w:r w:rsidRPr="00DC7408">
        <w:rPr>
          <w:rFonts w:ascii="Calibri" w:hAnsi="Calibri" w:cs="Calibri"/>
          <w:i/>
          <w:color w:val="0070C0"/>
        </w:rPr>
        <w:t>• Registering the conflict of interest in the COI register at your institution</w:t>
      </w:r>
    </w:p>
    <w:p w14:paraId="432A06AC" w14:textId="718908A7" w:rsidR="00DC7408" w:rsidRPr="009D5F6E" w:rsidRDefault="00DC7408" w:rsidP="009D5F6E">
      <w:pPr>
        <w:ind w:left="720"/>
        <w:rPr>
          <w:rFonts w:ascii="Calibri" w:hAnsi="Calibri" w:cs="Calibri"/>
          <w:i/>
          <w:color w:val="0070C0"/>
        </w:rPr>
      </w:pPr>
      <w:r w:rsidRPr="00DC7408">
        <w:rPr>
          <w:rFonts w:ascii="Calibri" w:hAnsi="Calibri" w:cs="Calibri"/>
          <w:i/>
          <w:color w:val="0070C0"/>
        </w:rPr>
        <w:t>• Developing a detailed COI plan (template available upon request)</w:t>
      </w:r>
      <w:bookmarkStart w:id="30" w:name="_Toc88053524"/>
      <w:bookmarkStart w:id="31" w:name="_Toc88055426"/>
      <w:bookmarkStart w:id="32" w:name="_Toc125711096"/>
      <w:bookmarkStart w:id="33" w:name="_Toc51755847"/>
    </w:p>
    <w:p w14:paraId="394FDF0C" w14:textId="77777777" w:rsidR="008B1A7E" w:rsidRPr="00E86B3C" w:rsidRDefault="008B1A7E" w:rsidP="00034AFE">
      <w:pPr>
        <w:keepNext/>
        <w:keepLines/>
        <w:spacing w:after="0"/>
        <w:outlineLvl w:val="0"/>
        <w:rPr>
          <w:rFonts w:ascii="Calibri" w:hAnsi="Calibri" w:cs="Calibri"/>
          <w:b/>
          <w:bCs/>
          <w:sz w:val="28"/>
          <w:szCs w:val="28"/>
        </w:rPr>
      </w:pPr>
      <w:r w:rsidRPr="00E86B3C">
        <w:rPr>
          <w:rFonts w:ascii="Calibri" w:hAnsi="Calibri" w:cs="Calibri"/>
          <w:b/>
          <w:bCs/>
          <w:sz w:val="28"/>
          <w:szCs w:val="28"/>
        </w:rPr>
        <w:t xml:space="preserve">PUBLICATION </w:t>
      </w:r>
      <w:bookmarkEnd w:id="30"/>
      <w:bookmarkEnd w:id="31"/>
      <w:r w:rsidR="004D332A" w:rsidRPr="00E86B3C">
        <w:rPr>
          <w:rFonts w:ascii="Calibri" w:hAnsi="Calibri" w:cs="Calibri"/>
          <w:b/>
          <w:bCs/>
          <w:sz w:val="28"/>
          <w:szCs w:val="28"/>
        </w:rPr>
        <w:t>POLICY</w:t>
      </w:r>
      <w:bookmarkEnd w:id="32"/>
      <w:r w:rsidRPr="00E86B3C">
        <w:rPr>
          <w:rFonts w:ascii="Calibri" w:hAnsi="Calibri" w:cs="Calibri"/>
          <w:b/>
          <w:bCs/>
          <w:sz w:val="28"/>
          <w:szCs w:val="28"/>
        </w:rPr>
        <w:t xml:space="preserve"> </w:t>
      </w:r>
      <w:bookmarkEnd w:id="33"/>
    </w:p>
    <w:p w14:paraId="2181BDCC" w14:textId="77777777" w:rsidR="006A1631" w:rsidRDefault="00C14E96" w:rsidP="00A52D9E">
      <w:pPr>
        <w:rPr>
          <w:rFonts w:ascii="Calibri" w:eastAsia="Calibri" w:hAnsi="Calibri" w:cs="Times New Roman"/>
        </w:rPr>
      </w:pPr>
      <w:r w:rsidRPr="00E86B3C">
        <w:rPr>
          <w:rFonts w:ascii="Calibri" w:hAnsi="Calibri" w:cs="Calibri"/>
          <w:i/>
          <w:color w:val="0070C0"/>
        </w:rPr>
        <w:t>The publication and authorship policies should be established and clearly outlined in this section. Authorship should be determined in line with the</w:t>
      </w:r>
      <w:r w:rsidR="00D701E3">
        <w:rPr>
          <w:rFonts w:ascii="Calibri" w:hAnsi="Calibri" w:cs="Calibri"/>
          <w:i/>
          <w:color w:val="0070C0"/>
        </w:rPr>
        <w:t xml:space="preserve"> </w:t>
      </w:r>
      <w:hyperlink r:id="rId43" w:history="1">
        <w:r w:rsidR="00D701E3" w:rsidRPr="00D701E3">
          <w:rPr>
            <w:rStyle w:val="Hyperlink"/>
            <w:rFonts w:ascii="Calibri" w:hAnsi="Calibri" w:cs="Calibri"/>
            <w:i/>
          </w:rPr>
          <w:t>NHMRC Authorship Guide</w:t>
        </w:r>
      </w:hyperlink>
      <w:r w:rsidR="00D701E3">
        <w:rPr>
          <w:rFonts w:ascii="Calibri" w:hAnsi="Calibri" w:cs="Calibri"/>
          <w:i/>
          <w:color w:val="0070C0"/>
        </w:rPr>
        <w:t>.</w:t>
      </w:r>
      <w:r w:rsidR="00A77769" w:rsidRPr="00A77769">
        <w:rPr>
          <w:rFonts w:ascii="Calibri" w:eastAsia="Calibri" w:hAnsi="Calibri" w:cs="Times New Roman"/>
        </w:rPr>
        <w:t xml:space="preserve"> </w:t>
      </w:r>
    </w:p>
    <w:p w14:paraId="32190B67" w14:textId="1FEBA797" w:rsidR="00A52D9E" w:rsidRPr="00FB176C" w:rsidRDefault="006A1631" w:rsidP="00FB176C">
      <w:pPr>
        <w:spacing w:after="120" w:line="276" w:lineRule="auto"/>
        <w:jc w:val="both"/>
        <w:rPr>
          <w:rFonts w:ascii="Calibri" w:eastAsia="Times New Roman" w:hAnsi="Calibri" w:cs="Calibri"/>
          <w:i/>
          <w:color w:val="0070C0"/>
          <w:lang w:eastAsia="en-AU"/>
        </w:rPr>
      </w:pPr>
      <w:r w:rsidRPr="00BE66CC">
        <w:rPr>
          <w:rFonts w:ascii="Calibri" w:eastAsia="Times New Roman" w:hAnsi="Calibri" w:cs="Calibri"/>
          <w:i/>
          <w:color w:val="0070C0"/>
          <w:lang w:eastAsia="en-AU"/>
        </w:rPr>
        <w:t xml:space="preserve">For example, for a study with multiple investigators, this section might state that an Executive Committee will be responsible for developing publication procedures and resolving authorship issues. Please refer to your specific contract grant and/or </w:t>
      </w:r>
      <w:r>
        <w:rPr>
          <w:rFonts w:ascii="Calibri" w:eastAsia="Times New Roman" w:hAnsi="Calibri" w:cs="Calibri"/>
          <w:i/>
          <w:color w:val="0070C0"/>
          <w:lang w:eastAsia="en-AU"/>
        </w:rPr>
        <w:t>Research Collaboration</w:t>
      </w:r>
      <w:r w:rsidRPr="00BE66CC">
        <w:rPr>
          <w:rFonts w:ascii="Calibri" w:eastAsia="Times New Roman" w:hAnsi="Calibri" w:cs="Calibri"/>
          <w:i/>
          <w:color w:val="0070C0"/>
          <w:lang w:eastAsia="en-AU"/>
        </w:rPr>
        <w:t xml:space="preserve"> Agreements if applicable. </w:t>
      </w:r>
      <w:hyperlink w:history="1"/>
      <w:bookmarkStart w:id="34" w:name="_Toc88053525"/>
      <w:bookmarkStart w:id="35" w:name="_Toc88055427"/>
      <w:bookmarkStart w:id="36" w:name="_Toc125711097"/>
    </w:p>
    <w:p w14:paraId="121B5EBD" w14:textId="77777777" w:rsidR="008B1A7E" w:rsidRPr="00E86B3C" w:rsidRDefault="008B1A7E" w:rsidP="009B244D">
      <w:pPr>
        <w:keepNext/>
        <w:keepLines/>
        <w:spacing w:before="200" w:after="0" w:line="276" w:lineRule="auto"/>
        <w:outlineLvl w:val="2"/>
        <w:rPr>
          <w:rFonts w:ascii="Calibri" w:eastAsia="Times New Roman" w:hAnsi="Calibri" w:cs="Calibri"/>
          <w:b/>
          <w:bCs/>
          <w:sz w:val="28"/>
          <w:szCs w:val="28"/>
          <w:lang w:eastAsia="en-AU"/>
        </w:rPr>
      </w:pPr>
      <w:r w:rsidRPr="00E86B3C">
        <w:rPr>
          <w:rFonts w:ascii="Calibri" w:eastAsia="Times New Roman" w:hAnsi="Calibri" w:cs="Calibri"/>
          <w:b/>
          <w:bCs/>
          <w:sz w:val="28"/>
          <w:szCs w:val="28"/>
          <w:lang w:eastAsia="en-AU"/>
        </w:rPr>
        <w:lastRenderedPageBreak/>
        <w:t>REFERENCES</w:t>
      </w:r>
      <w:bookmarkEnd w:id="34"/>
      <w:bookmarkEnd w:id="35"/>
      <w:bookmarkEnd w:id="36"/>
    </w:p>
    <w:p w14:paraId="3F0E3919" w14:textId="2618739A" w:rsidR="008B1A7E" w:rsidRPr="00E86B3C" w:rsidRDefault="0039721F" w:rsidP="008B1A7E">
      <w:pPr>
        <w:rPr>
          <w:rFonts w:ascii="Calibri" w:hAnsi="Calibri" w:cs="Calibri"/>
        </w:rPr>
      </w:pPr>
      <w:r w:rsidRPr="00E86B3C">
        <w:rPr>
          <w:rFonts w:ascii="Calibri" w:hAnsi="Calibri" w:cs="Calibri"/>
          <w:i/>
          <w:color w:val="0070C0"/>
        </w:rPr>
        <w:t xml:space="preserve">List all </w:t>
      </w:r>
      <w:r w:rsidR="004F651D" w:rsidRPr="00E86B3C">
        <w:rPr>
          <w:rFonts w:ascii="Calibri" w:hAnsi="Calibri" w:cs="Calibri"/>
          <w:i/>
          <w:color w:val="0070C0"/>
        </w:rPr>
        <w:t>the references used in the back</w:t>
      </w:r>
      <w:r w:rsidRPr="00E86B3C">
        <w:rPr>
          <w:rFonts w:ascii="Calibri" w:hAnsi="Calibri" w:cs="Calibri"/>
          <w:i/>
          <w:color w:val="0070C0"/>
        </w:rPr>
        <w:t>ground section at the end of the protocol</w:t>
      </w:r>
      <w:r w:rsidR="008E2930">
        <w:rPr>
          <w:rFonts w:ascii="Calibri" w:hAnsi="Calibri" w:cs="Calibri"/>
          <w:i/>
          <w:color w:val="0070C0"/>
        </w:rPr>
        <w:t>.</w:t>
      </w:r>
    </w:p>
    <w:p w14:paraId="1FB15604" w14:textId="77777777" w:rsidR="008B1A7E" w:rsidRPr="00E86B3C" w:rsidRDefault="008B1A7E" w:rsidP="006A23D8">
      <w:pPr>
        <w:keepNext/>
        <w:keepLines/>
        <w:spacing w:after="0" w:line="276" w:lineRule="auto"/>
        <w:outlineLvl w:val="0"/>
        <w:rPr>
          <w:rFonts w:ascii="Calibri" w:eastAsia="Times New Roman" w:hAnsi="Calibri" w:cs="Calibri"/>
          <w:b/>
          <w:bCs/>
          <w:color w:val="000000"/>
          <w:sz w:val="28"/>
          <w:szCs w:val="28"/>
          <w:lang w:eastAsia="en-AU"/>
        </w:rPr>
      </w:pPr>
      <w:bookmarkStart w:id="37" w:name="_Toc88053526"/>
      <w:bookmarkStart w:id="38" w:name="_Toc88055428"/>
      <w:bookmarkStart w:id="39" w:name="_Toc125711098"/>
      <w:r w:rsidRPr="00E86B3C">
        <w:rPr>
          <w:rFonts w:ascii="Calibri" w:eastAsia="Times New Roman" w:hAnsi="Calibri" w:cs="Calibri"/>
          <w:b/>
          <w:bCs/>
          <w:color w:val="000000"/>
          <w:sz w:val="28"/>
          <w:szCs w:val="28"/>
          <w:lang w:eastAsia="en-AU"/>
        </w:rPr>
        <w:t>APPENDICES</w:t>
      </w:r>
      <w:bookmarkEnd w:id="37"/>
      <w:bookmarkEnd w:id="38"/>
      <w:bookmarkEnd w:id="39"/>
      <w:r w:rsidRPr="00E86B3C">
        <w:rPr>
          <w:rFonts w:ascii="Calibri" w:eastAsia="Times New Roman" w:hAnsi="Calibri" w:cs="Calibri"/>
          <w:b/>
          <w:bCs/>
          <w:color w:val="000000"/>
          <w:sz w:val="28"/>
          <w:szCs w:val="28"/>
          <w:lang w:eastAsia="en-AU"/>
        </w:rPr>
        <w:t xml:space="preserve"> </w:t>
      </w:r>
    </w:p>
    <w:p w14:paraId="7E3B66C7" w14:textId="7D01E86E" w:rsidR="009A289F" w:rsidRPr="00A14B03" w:rsidRDefault="008B1A7E" w:rsidP="00A14B03">
      <w:pPr>
        <w:rPr>
          <w:rFonts w:ascii="Calibri" w:hAnsi="Calibri" w:cs="Calibri"/>
          <w:i/>
          <w:color w:val="0070C0"/>
          <w:sz w:val="20"/>
          <w:szCs w:val="20"/>
        </w:rPr>
      </w:pPr>
      <w:r w:rsidRPr="00E86B3C">
        <w:rPr>
          <w:rFonts w:ascii="Calibri" w:hAnsi="Calibri" w:cs="Calibri"/>
          <w:i/>
          <w:color w:val="0070C0"/>
        </w:rPr>
        <w:t>List appendices</w:t>
      </w:r>
      <w:r w:rsidR="006A23D8" w:rsidRPr="00E86B3C">
        <w:rPr>
          <w:rFonts w:ascii="Calibri" w:hAnsi="Calibri" w:cs="Calibri"/>
          <w:i/>
          <w:color w:val="0070C0"/>
        </w:rPr>
        <w:t xml:space="preserve"> here</w:t>
      </w:r>
      <w:r w:rsidR="00C14E96" w:rsidRPr="00E86B3C">
        <w:rPr>
          <w:rFonts w:ascii="Calibri" w:hAnsi="Calibri" w:cs="Calibri"/>
          <w:i/>
          <w:color w:val="0070C0"/>
        </w:rPr>
        <w:t>.</w:t>
      </w:r>
      <w:r w:rsidR="009A289F">
        <w:rPr>
          <w:rFonts w:ascii="Calibri" w:hAnsi="Calibri" w:cs="Calibri"/>
          <w:i/>
          <w:color w:val="0070C0"/>
        </w:rPr>
        <w:t xml:space="preserve"> Forms and templates are available on the SLHD Research Office website.</w:t>
      </w:r>
      <w:r w:rsidR="00C14E96" w:rsidRPr="00E86B3C">
        <w:rPr>
          <w:rFonts w:ascii="Calibri" w:hAnsi="Calibri" w:cs="Calibri"/>
          <w:i/>
          <w:color w:val="0070C0"/>
        </w:rPr>
        <w:t xml:space="preserve"> </w:t>
      </w:r>
      <w:r w:rsidR="008419FB" w:rsidRPr="00E86B3C">
        <w:rPr>
          <w:rFonts w:ascii="Calibri" w:hAnsi="Calibri" w:cs="Calibri"/>
          <w:i/>
          <w:color w:val="0070C0"/>
        </w:rPr>
        <w:t>A</w:t>
      </w:r>
      <w:r w:rsidR="004F651D" w:rsidRPr="00E86B3C">
        <w:rPr>
          <w:rFonts w:ascii="Calibri" w:hAnsi="Calibri" w:cs="Calibri"/>
          <w:i/>
          <w:color w:val="0070C0"/>
        </w:rPr>
        <w:t>ll a</w:t>
      </w:r>
      <w:r w:rsidR="00C14E96" w:rsidRPr="00E86B3C">
        <w:rPr>
          <w:rFonts w:ascii="Calibri" w:hAnsi="Calibri" w:cs="Calibri"/>
          <w:i/>
          <w:color w:val="0070C0"/>
        </w:rPr>
        <w:t>ppendices</w:t>
      </w:r>
      <w:r w:rsidRPr="00E86B3C">
        <w:rPr>
          <w:rFonts w:ascii="Calibri" w:hAnsi="Calibri" w:cs="Calibri"/>
          <w:i/>
          <w:color w:val="0070C0"/>
        </w:rPr>
        <w:t xml:space="preserve"> to be submitted as standalone documents</w:t>
      </w:r>
      <w:r w:rsidR="007113A1" w:rsidRPr="00E86B3C">
        <w:rPr>
          <w:rFonts w:ascii="Calibri" w:hAnsi="Calibri" w:cs="Calibri"/>
          <w:i/>
          <w:color w:val="0070C0"/>
        </w:rPr>
        <w:t xml:space="preserve"> with version numbers and dates</w:t>
      </w:r>
      <w:r w:rsidR="00437972">
        <w:rPr>
          <w:rFonts w:ascii="Calibri" w:hAnsi="Calibri" w:cs="Calibri"/>
          <w:i/>
          <w:color w:val="0070C0"/>
        </w:rPr>
        <w:t xml:space="preserve"> in the footer</w:t>
      </w:r>
      <w:r w:rsidRPr="00E86B3C">
        <w:rPr>
          <w:rFonts w:ascii="Calibri" w:hAnsi="Calibri" w:cs="Calibri"/>
          <w:i/>
          <w:color w:val="0070C0"/>
        </w:rPr>
        <w:t>.</w:t>
      </w:r>
      <w:r w:rsidR="002C497A">
        <w:rPr>
          <w:rFonts w:ascii="Calibri" w:hAnsi="Calibri" w:cs="Calibri"/>
          <w:i/>
          <w:color w:val="0070C0"/>
        </w:rPr>
        <w:t xml:space="preserve"> </w:t>
      </w:r>
    </w:p>
    <w:p w14:paraId="2D5BEC8A" w14:textId="2E49F4DE" w:rsidR="000160B5" w:rsidRDefault="000160B5">
      <w:pPr>
        <w:rPr>
          <w:rFonts w:ascii="Calibri" w:hAnsi="Calibri" w:cs="Calibri"/>
          <w:iCs/>
          <w:color w:val="0070C0"/>
          <w:sz w:val="20"/>
          <w:szCs w:val="20"/>
        </w:rPr>
      </w:pPr>
      <w:r>
        <w:rPr>
          <w:rFonts w:ascii="Calibri" w:hAnsi="Calibri" w:cs="Calibri"/>
          <w:iCs/>
          <w:color w:val="0070C0"/>
          <w:sz w:val="20"/>
          <w:szCs w:val="20"/>
        </w:rPr>
        <w:br w:type="page"/>
      </w:r>
    </w:p>
    <w:p w14:paraId="3387EB70" w14:textId="77777777" w:rsidR="000160B5" w:rsidRPr="00A14B03" w:rsidRDefault="000160B5" w:rsidP="00A14B03">
      <w:pPr>
        <w:spacing w:after="0"/>
        <w:rPr>
          <w:rFonts w:cstheme="minorHAnsi"/>
          <w:b/>
          <w:sz w:val="28"/>
          <w:szCs w:val="28"/>
        </w:rPr>
      </w:pPr>
      <w:r w:rsidRPr="00A14B03">
        <w:rPr>
          <w:rFonts w:cstheme="minorHAnsi"/>
          <w:b/>
          <w:sz w:val="28"/>
          <w:szCs w:val="28"/>
        </w:rPr>
        <w:lastRenderedPageBreak/>
        <w:t>[insert institutional logo]</w:t>
      </w:r>
    </w:p>
    <w:p w14:paraId="7CE57832" w14:textId="4368DE9D" w:rsidR="000160B5" w:rsidRPr="00A14B03" w:rsidRDefault="000160B5" w:rsidP="000160B5">
      <w:pPr>
        <w:rPr>
          <w:rFonts w:cstheme="minorHAnsi"/>
          <w:sz w:val="28"/>
          <w:szCs w:val="28"/>
        </w:rPr>
      </w:pPr>
      <w:r>
        <w:rPr>
          <w:rFonts w:cstheme="minorHAnsi"/>
          <w:b/>
          <w:sz w:val="28"/>
          <w:szCs w:val="28"/>
        </w:rPr>
        <w:t xml:space="preserve">APPENDIX - </w:t>
      </w:r>
      <w:r w:rsidRPr="00A14B03">
        <w:rPr>
          <w:rFonts w:cstheme="minorHAnsi"/>
          <w:b/>
          <w:sz w:val="28"/>
          <w:szCs w:val="28"/>
        </w:rPr>
        <w:t>Clinical Data Requisition Application Form</w:t>
      </w:r>
    </w:p>
    <w:tbl>
      <w:tblPr>
        <w:tblStyle w:val="TableGrid"/>
        <w:tblW w:w="9859" w:type="dxa"/>
        <w:tblLook w:val="00A0" w:firstRow="1" w:lastRow="0" w:firstColumn="1" w:lastColumn="0" w:noHBand="0" w:noVBand="0"/>
      </w:tblPr>
      <w:tblGrid>
        <w:gridCol w:w="4928"/>
        <w:gridCol w:w="2135"/>
        <w:gridCol w:w="2796"/>
      </w:tblGrid>
      <w:tr w:rsidR="000160B5" w:rsidRPr="000160B5" w14:paraId="0D2FAD76" w14:textId="77777777" w:rsidTr="0018209A">
        <w:trPr>
          <w:trHeight w:val="508"/>
        </w:trPr>
        <w:tc>
          <w:tcPr>
            <w:tcW w:w="7063" w:type="dxa"/>
            <w:gridSpan w:val="2"/>
          </w:tcPr>
          <w:p w14:paraId="0A41171F" w14:textId="77777777" w:rsidR="000160B5" w:rsidRPr="00A14B03" w:rsidRDefault="000160B5" w:rsidP="000160B5">
            <w:pPr>
              <w:rPr>
                <w:rFonts w:cstheme="minorHAnsi"/>
                <w:sz w:val="20"/>
              </w:rPr>
            </w:pPr>
            <w:r w:rsidRPr="00A14B03">
              <w:rPr>
                <w:rFonts w:cstheme="minorHAnsi"/>
                <w:sz w:val="20"/>
              </w:rPr>
              <w:t>Applicant Name</w:t>
            </w:r>
          </w:p>
          <w:p w14:paraId="7E20B2FC" w14:textId="77777777" w:rsidR="000160B5" w:rsidRPr="00A14B03" w:rsidRDefault="000160B5" w:rsidP="000160B5">
            <w:pPr>
              <w:rPr>
                <w:rFonts w:cstheme="minorHAnsi"/>
                <w:sz w:val="20"/>
              </w:rPr>
            </w:pPr>
          </w:p>
          <w:p w14:paraId="477F6CA0" w14:textId="77777777" w:rsidR="000160B5" w:rsidRPr="00A14B03" w:rsidRDefault="000160B5" w:rsidP="000160B5">
            <w:pPr>
              <w:rPr>
                <w:rFonts w:cstheme="minorHAnsi"/>
                <w:sz w:val="20"/>
              </w:rPr>
            </w:pPr>
          </w:p>
        </w:tc>
        <w:tc>
          <w:tcPr>
            <w:tcW w:w="2796" w:type="dxa"/>
          </w:tcPr>
          <w:p w14:paraId="7E77125C" w14:textId="77777777" w:rsidR="000160B5" w:rsidRPr="00A14B03" w:rsidRDefault="000160B5" w:rsidP="000160B5">
            <w:pPr>
              <w:rPr>
                <w:rFonts w:cstheme="minorHAnsi"/>
                <w:sz w:val="20"/>
              </w:rPr>
            </w:pPr>
            <w:r w:rsidRPr="00A14B03">
              <w:rPr>
                <w:rFonts w:cstheme="minorHAnsi"/>
                <w:sz w:val="20"/>
              </w:rPr>
              <w:t>Date</w:t>
            </w:r>
          </w:p>
          <w:p w14:paraId="39084444" w14:textId="77777777" w:rsidR="000160B5" w:rsidRPr="00A14B03" w:rsidRDefault="000160B5" w:rsidP="000160B5">
            <w:pPr>
              <w:rPr>
                <w:rFonts w:cstheme="minorHAnsi"/>
                <w:sz w:val="20"/>
              </w:rPr>
            </w:pPr>
          </w:p>
        </w:tc>
      </w:tr>
      <w:tr w:rsidR="000160B5" w:rsidRPr="000160B5" w14:paraId="05921E2A" w14:textId="77777777" w:rsidTr="0018209A">
        <w:trPr>
          <w:trHeight w:val="508"/>
        </w:trPr>
        <w:tc>
          <w:tcPr>
            <w:tcW w:w="9859" w:type="dxa"/>
            <w:gridSpan w:val="3"/>
          </w:tcPr>
          <w:p w14:paraId="791E49A7" w14:textId="77777777" w:rsidR="000160B5" w:rsidRPr="00A14B03" w:rsidRDefault="000160B5" w:rsidP="000160B5">
            <w:pPr>
              <w:rPr>
                <w:rFonts w:cstheme="minorHAnsi"/>
                <w:sz w:val="20"/>
              </w:rPr>
            </w:pPr>
            <w:r w:rsidRPr="00A14B03">
              <w:rPr>
                <w:rFonts w:cstheme="minorHAnsi"/>
                <w:sz w:val="20"/>
              </w:rPr>
              <w:t>Institute/Company</w:t>
            </w:r>
          </w:p>
          <w:p w14:paraId="19FC77F1" w14:textId="77777777" w:rsidR="000160B5" w:rsidRPr="00A14B03" w:rsidRDefault="000160B5" w:rsidP="000160B5">
            <w:pPr>
              <w:rPr>
                <w:rFonts w:cstheme="minorHAnsi"/>
                <w:sz w:val="20"/>
              </w:rPr>
            </w:pPr>
          </w:p>
        </w:tc>
      </w:tr>
      <w:tr w:rsidR="000160B5" w:rsidRPr="000160B5" w14:paraId="2AD37AD8" w14:textId="77777777" w:rsidTr="0018209A">
        <w:trPr>
          <w:trHeight w:val="508"/>
        </w:trPr>
        <w:tc>
          <w:tcPr>
            <w:tcW w:w="4928" w:type="dxa"/>
          </w:tcPr>
          <w:p w14:paraId="519BDAEB" w14:textId="77777777" w:rsidR="000160B5" w:rsidRPr="00A14B03" w:rsidRDefault="000160B5" w:rsidP="000160B5">
            <w:pPr>
              <w:rPr>
                <w:rFonts w:cstheme="minorHAnsi"/>
                <w:sz w:val="20"/>
              </w:rPr>
            </w:pPr>
            <w:r w:rsidRPr="00A14B03">
              <w:rPr>
                <w:rFonts w:cstheme="minorHAnsi"/>
                <w:sz w:val="20"/>
              </w:rPr>
              <w:t>Telephone</w:t>
            </w:r>
          </w:p>
          <w:p w14:paraId="632A42E9" w14:textId="77777777" w:rsidR="000160B5" w:rsidRPr="00A14B03" w:rsidRDefault="000160B5" w:rsidP="000160B5">
            <w:pPr>
              <w:rPr>
                <w:rFonts w:cstheme="minorHAnsi"/>
                <w:sz w:val="20"/>
              </w:rPr>
            </w:pPr>
          </w:p>
        </w:tc>
        <w:tc>
          <w:tcPr>
            <w:tcW w:w="4931" w:type="dxa"/>
            <w:gridSpan w:val="2"/>
          </w:tcPr>
          <w:p w14:paraId="6755C0CE" w14:textId="77777777" w:rsidR="000160B5" w:rsidRPr="00A14B03" w:rsidRDefault="000160B5" w:rsidP="000160B5">
            <w:pPr>
              <w:rPr>
                <w:rFonts w:cstheme="minorHAnsi"/>
                <w:sz w:val="20"/>
              </w:rPr>
            </w:pPr>
            <w:r w:rsidRPr="00A14B03">
              <w:rPr>
                <w:rFonts w:cstheme="minorHAnsi"/>
                <w:sz w:val="20"/>
              </w:rPr>
              <w:t>Email</w:t>
            </w:r>
          </w:p>
          <w:p w14:paraId="5FD288B5" w14:textId="77777777" w:rsidR="000160B5" w:rsidRPr="00A14B03" w:rsidRDefault="000160B5" w:rsidP="000160B5">
            <w:pPr>
              <w:rPr>
                <w:rFonts w:cstheme="minorHAnsi"/>
                <w:sz w:val="20"/>
              </w:rPr>
            </w:pPr>
          </w:p>
        </w:tc>
      </w:tr>
    </w:tbl>
    <w:p w14:paraId="0E1C8A50" w14:textId="77777777" w:rsidR="000160B5" w:rsidRPr="00A14B03" w:rsidRDefault="000160B5" w:rsidP="00A14B03">
      <w:pPr>
        <w:spacing w:after="0"/>
        <w:rPr>
          <w:rFonts w:cstheme="minorHAnsi"/>
          <w:sz w:val="20"/>
        </w:rPr>
      </w:pPr>
    </w:p>
    <w:p w14:paraId="77F2CA5E" w14:textId="77777777" w:rsidR="000160B5" w:rsidRPr="00A14B03" w:rsidRDefault="000160B5" w:rsidP="00A14B03">
      <w:pPr>
        <w:spacing w:after="0" w:line="360" w:lineRule="auto"/>
        <w:rPr>
          <w:rFonts w:cstheme="minorHAnsi"/>
          <w:b/>
          <w:sz w:val="24"/>
          <w:szCs w:val="24"/>
        </w:rPr>
      </w:pPr>
      <w:r w:rsidRPr="00A14B03">
        <w:rPr>
          <w:rFonts w:cstheme="minorHAnsi"/>
          <w:b/>
          <w:sz w:val="24"/>
          <w:szCs w:val="24"/>
        </w:rPr>
        <w:t>CLINICAL DATA ACCESS DETAILS</w:t>
      </w:r>
    </w:p>
    <w:tbl>
      <w:tblPr>
        <w:tblStyle w:val="TableGrid"/>
        <w:tblW w:w="9858" w:type="dxa"/>
        <w:tblLook w:val="00A0" w:firstRow="1" w:lastRow="0" w:firstColumn="1" w:lastColumn="0" w:noHBand="0" w:noVBand="0"/>
      </w:tblPr>
      <w:tblGrid>
        <w:gridCol w:w="9858"/>
      </w:tblGrid>
      <w:tr w:rsidR="000160B5" w:rsidRPr="000160B5" w14:paraId="1BE6A738" w14:textId="77777777" w:rsidTr="0018209A">
        <w:trPr>
          <w:trHeight w:val="496"/>
        </w:trPr>
        <w:tc>
          <w:tcPr>
            <w:tcW w:w="9858" w:type="dxa"/>
          </w:tcPr>
          <w:p w14:paraId="384A77E7" w14:textId="77777777" w:rsidR="000160B5" w:rsidRPr="00A14B03" w:rsidRDefault="000160B5" w:rsidP="000160B5">
            <w:pPr>
              <w:rPr>
                <w:rFonts w:cstheme="minorHAnsi"/>
                <w:b/>
                <w:sz w:val="20"/>
              </w:rPr>
            </w:pPr>
            <w:r w:rsidRPr="00A14B03">
              <w:rPr>
                <w:rFonts w:cstheme="minorHAnsi"/>
                <w:b/>
                <w:sz w:val="20"/>
              </w:rPr>
              <w:t>Name of Project</w:t>
            </w:r>
          </w:p>
        </w:tc>
      </w:tr>
      <w:tr w:rsidR="000160B5" w:rsidRPr="000160B5" w14:paraId="7C6BC26A" w14:textId="77777777" w:rsidTr="0018209A">
        <w:trPr>
          <w:trHeight w:val="70"/>
        </w:trPr>
        <w:tc>
          <w:tcPr>
            <w:tcW w:w="9858" w:type="dxa"/>
          </w:tcPr>
          <w:p w14:paraId="7AA9E210" w14:textId="77777777" w:rsidR="000160B5" w:rsidRPr="00A14B03" w:rsidRDefault="000160B5" w:rsidP="000160B5">
            <w:pPr>
              <w:rPr>
                <w:rFonts w:cstheme="minorHAnsi"/>
                <w:i/>
                <w:sz w:val="20"/>
              </w:rPr>
            </w:pPr>
            <w:r w:rsidRPr="00A14B03">
              <w:rPr>
                <w:rFonts w:cstheme="minorHAnsi"/>
                <w:b/>
                <w:sz w:val="20"/>
              </w:rPr>
              <w:t>Research question / Hypothesis to be tested / Purpose</w:t>
            </w:r>
            <w:r w:rsidRPr="00A14B03">
              <w:rPr>
                <w:rFonts w:cstheme="minorHAnsi"/>
                <w:i/>
                <w:sz w:val="20"/>
              </w:rPr>
              <w:t>:</w:t>
            </w:r>
          </w:p>
          <w:p w14:paraId="62526E08" w14:textId="77777777" w:rsidR="000160B5" w:rsidRPr="00A14B03" w:rsidRDefault="000160B5" w:rsidP="000160B5">
            <w:pPr>
              <w:rPr>
                <w:rFonts w:cstheme="minorHAnsi"/>
                <w:i/>
                <w:sz w:val="20"/>
              </w:rPr>
            </w:pPr>
            <w:r w:rsidRPr="00A14B03">
              <w:rPr>
                <w:rFonts w:cstheme="minorHAnsi"/>
                <w:i/>
                <w:sz w:val="20"/>
              </w:rPr>
              <w:t>Provide details of the status of an application to a HREC, include HREC reference number if applicable</w:t>
            </w:r>
          </w:p>
          <w:p w14:paraId="0F540A3E" w14:textId="77777777" w:rsidR="000160B5" w:rsidRPr="00A14B03" w:rsidRDefault="000160B5" w:rsidP="000160B5">
            <w:pPr>
              <w:rPr>
                <w:rFonts w:cstheme="minorHAnsi"/>
                <w:sz w:val="20"/>
              </w:rPr>
            </w:pPr>
          </w:p>
          <w:p w14:paraId="26199E21" w14:textId="77777777" w:rsidR="000160B5" w:rsidRPr="00A14B03" w:rsidRDefault="000160B5" w:rsidP="000160B5">
            <w:pPr>
              <w:rPr>
                <w:rFonts w:cstheme="minorHAnsi"/>
                <w:sz w:val="20"/>
              </w:rPr>
            </w:pPr>
          </w:p>
          <w:p w14:paraId="3FD414E8" w14:textId="77777777" w:rsidR="000160B5" w:rsidRPr="00A14B03" w:rsidRDefault="000160B5" w:rsidP="000160B5">
            <w:pPr>
              <w:rPr>
                <w:rFonts w:cstheme="minorHAnsi"/>
                <w:sz w:val="20"/>
              </w:rPr>
            </w:pPr>
          </w:p>
          <w:p w14:paraId="4632D59B" w14:textId="77777777" w:rsidR="000160B5" w:rsidRPr="00A14B03" w:rsidRDefault="000160B5" w:rsidP="000160B5">
            <w:pPr>
              <w:rPr>
                <w:rFonts w:cstheme="minorHAnsi"/>
                <w:sz w:val="20"/>
              </w:rPr>
            </w:pPr>
          </w:p>
          <w:p w14:paraId="27398688" w14:textId="77777777" w:rsidR="000160B5" w:rsidRPr="00A14B03" w:rsidRDefault="000160B5" w:rsidP="000160B5">
            <w:pPr>
              <w:rPr>
                <w:rFonts w:cstheme="minorHAnsi"/>
                <w:sz w:val="20"/>
              </w:rPr>
            </w:pPr>
          </w:p>
          <w:p w14:paraId="64EAE679" w14:textId="77777777" w:rsidR="000160B5" w:rsidRPr="00A14B03" w:rsidRDefault="000160B5" w:rsidP="000160B5">
            <w:pPr>
              <w:rPr>
                <w:rFonts w:cstheme="minorHAnsi"/>
                <w:sz w:val="20"/>
              </w:rPr>
            </w:pPr>
          </w:p>
          <w:p w14:paraId="22988C59" w14:textId="77777777" w:rsidR="000160B5" w:rsidRPr="00A14B03" w:rsidRDefault="000160B5" w:rsidP="000160B5">
            <w:pPr>
              <w:rPr>
                <w:rFonts w:cstheme="minorHAnsi"/>
                <w:sz w:val="20"/>
              </w:rPr>
            </w:pPr>
          </w:p>
          <w:p w14:paraId="514CE462" w14:textId="77777777" w:rsidR="000160B5" w:rsidRPr="00A14B03" w:rsidRDefault="000160B5" w:rsidP="000160B5">
            <w:pPr>
              <w:rPr>
                <w:rFonts w:cstheme="minorHAnsi"/>
                <w:sz w:val="20"/>
              </w:rPr>
            </w:pPr>
          </w:p>
          <w:p w14:paraId="0DE26A55" w14:textId="77777777" w:rsidR="000160B5" w:rsidRPr="00A14B03" w:rsidRDefault="000160B5" w:rsidP="000160B5">
            <w:pPr>
              <w:rPr>
                <w:rFonts w:cstheme="minorHAnsi"/>
                <w:sz w:val="20"/>
              </w:rPr>
            </w:pPr>
          </w:p>
          <w:p w14:paraId="4215F37B" w14:textId="77777777" w:rsidR="000160B5" w:rsidRPr="00A14B03" w:rsidRDefault="000160B5" w:rsidP="000160B5">
            <w:pPr>
              <w:rPr>
                <w:rFonts w:cstheme="minorHAnsi"/>
                <w:sz w:val="20"/>
              </w:rPr>
            </w:pPr>
          </w:p>
          <w:p w14:paraId="5F2A7CCA" w14:textId="77777777" w:rsidR="000160B5" w:rsidRPr="00A14B03" w:rsidRDefault="000160B5" w:rsidP="000160B5">
            <w:pPr>
              <w:rPr>
                <w:rFonts w:cstheme="minorHAnsi"/>
                <w:sz w:val="20"/>
              </w:rPr>
            </w:pPr>
          </w:p>
          <w:p w14:paraId="7C0239AE" w14:textId="77777777" w:rsidR="000160B5" w:rsidRPr="00A14B03" w:rsidRDefault="000160B5" w:rsidP="000160B5">
            <w:pPr>
              <w:rPr>
                <w:rFonts w:cstheme="minorHAnsi"/>
                <w:sz w:val="20"/>
              </w:rPr>
            </w:pPr>
          </w:p>
        </w:tc>
      </w:tr>
    </w:tbl>
    <w:p w14:paraId="4D0E669A" w14:textId="77777777" w:rsidR="000160B5" w:rsidRPr="000160B5" w:rsidRDefault="000160B5" w:rsidP="00A14B03">
      <w:pPr>
        <w:spacing w:after="0"/>
        <w:rPr>
          <w:rFonts w:cstheme="minorHAnsi"/>
        </w:rPr>
      </w:pPr>
    </w:p>
    <w:tbl>
      <w:tblPr>
        <w:tblStyle w:val="TableGrid"/>
        <w:tblW w:w="9858" w:type="dxa"/>
        <w:tblLook w:val="00A0" w:firstRow="1" w:lastRow="0" w:firstColumn="1" w:lastColumn="0" w:noHBand="0" w:noVBand="0"/>
      </w:tblPr>
      <w:tblGrid>
        <w:gridCol w:w="2093"/>
        <w:gridCol w:w="7765"/>
      </w:tblGrid>
      <w:tr w:rsidR="000160B5" w:rsidRPr="000160B5" w14:paraId="2384FFD0" w14:textId="77777777" w:rsidTr="0018209A">
        <w:trPr>
          <w:trHeight w:val="496"/>
        </w:trPr>
        <w:tc>
          <w:tcPr>
            <w:tcW w:w="9858" w:type="dxa"/>
            <w:gridSpan w:val="2"/>
          </w:tcPr>
          <w:p w14:paraId="3C82F2CB" w14:textId="77777777" w:rsidR="000160B5" w:rsidRPr="00A14B03" w:rsidRDefault="000160B5" w:rsidP="000160B5">
            <w:pPr>
              <w:rPr>
                <w:rFonts w:cstheme="minorHAnsi"/>
                <w:b/>
                <w:sz w:val="20"/>
              </w:rPr>
            </w:pPr>
            <w:r w:rsidRPr="000160B5">
              <w:rPr>
                <w:rFonts w:cstheme="minorHAnsi"/>
              </w:rPr>
              <w:br w:type="page"/>
            </w:r>
            <w:r w:rsidRPr="00A14B03">
              <w:rPr>
                <w:rFonts w:cstheme="minorHAnsi"/>
                <w:b/>
                <w:sz w:val="20"/>
              </w:rPr>
              <w:t>Project Requirements for accessing clinical data</w:t>
            </w:r>
          </w:p>
          <w:p w14:paraId="06A92F37" w14:textId="77777777" w:rsidR="000160B5" w:rsidRPr="00A14B03" w:rsidRDefault="000160B5" w:rsidP="000160B5">
            <w:pPr>
              <w:rPr>
                <w:rFonts w:cstheme="minorHAnsi"/>
                <w:sz w:val="20"/>
              </w:rPr>
            </w:pPr>
          </w:p>
        </w:tc>
      </w:tr>
      <w:tr w:rsidR="000160B5" w:rsidRPr="000160B5" w14:paraId="51A2A2B1" w14:textId="77777777" w:rsidTr="0018209A">
        <w:trPr>
          <w:trHeight w:val="496"/>
        </w:trPr>
        <w:tc>
          <w:tcPr>
            <w:tcW w:w="2093" w:type="dxa"/>
          </w:tcPr>
          <w:p w14:paraId="40569632" w14:textId="77777777" w:rsidR="000160B5" w:rsidRPr="00A14B03" w:rsidRDefault="000160B5" w:rsidP="000160B5">
            <w:pPr>
              <w:rPr>
                <w:rFonts w:cstheme="minorHAnsi"/>
                <w:sz w:val="20"/>
              </w:rPr>
            </w:pPr>
          </w:p>
          <w:p w14:paraId="54CCC884" w14:textId="77777777" w:rsidR="000160B5" w:rsidRPr="00A14B03" w:rsidRDefault="000160B5" w:rsidP="000160B5">
            <w:pPr>
              <w:rPr>
                <w:rFonts w:cstheme="minorHAnsi"/>
                <w:sz w:val="20"/>
              </w:rPr>
            </w:pPr>
            <w:r w:rsidRPr="00A14B03">
              <w:rPr>
                <w:rFonts w:cstheme="minorHAnsi"/>
                <w:sz w:val="20"/>
              </w:rPr>
              <w:fldChar w:fldCharType="begin">
                <w:ffData>
                  <w:name w:val="Check8"/>
                  <w:enabled/>
                  <w:calcOnExit w:val="0"/>
                  <w:checkBox>
                    <w:sizeAuto/>
                    <w:default w:val="0"/>
                  </w:checkBox>
                </w:ffData>
              </w:fldChar>
            </w:r>
            <w:r w:rsidRPr="00A14B03">
              <w:rPr>
                <w:rFonts w:cstheme="minorHAnsi"/>
                <w:sz w:val="20"/>
              </w:rPr>
              <w:instrText xml:space="preserve"> FORMCHECKBOX </w:instrText>
            </w:r>
            <w:r w:rsidRPr="00A14B03">
              <w:rPr>
                <w:rFonts w:cstheme="minorHAnsi"/>
                <w:sz w:val="20"/>
              </w:rPr>
            </w:r>
            <w:r w:rsidRPr="00A14B03">
              <w:rPr>
                <w:rFonts w:cstheme="minorHAnsi"/>
                <w:sz w:val="20"/>
              </w:rPr>
              <w:fldChar w:fldCharType="separate"/>
            </w:r>
            <w:r w:rsidRPr="00A14B03">
              <w:rPr>
                <w:rFonts w:cstheme="minorHAnsi"/>
                <w:sz w:val="20"/>
              </w:rPr>
              <w:fldChar w:fldCharType="end"/>
            </w:r>
            <w:r w:rsidRPr="00A14B03">
              <w:rPr>
                <w:rFonts w:cstheme="minorHAnsi"/>
                <w:sz w:val="20"/>
              </w:rPr>
              <w:t xml:space="preserve"> Clinical Information</w:t>
            </w:r>
          </w:p>
          <w:p w14:paraId="4F354D50" w14:textId="77777777" w:rsidR="000160B5" w:rsidRPr="00A14B03" w:rsidRDefault="000160B5" w:rsidP="000160B5">
            <w:pPr>
              <w:rPr>
                <w:rFonts w:cstheme="minorHAnsi"/>
                <w:sz w:val="20"/>
              </w:rPr>
            </w:pPr>
          </w:p>
        </w:tc>
        <w:tc>
          <w:tcPr>
            <w:tcW w:w="7765" w:type="dxa"/>
            <w:tcBorders>
              <w:bottom w:val="single" w:sz="4" w:space="0" w:color="auto"/>
            </w:tcBorders>
          </w:tcPr>
          <w:p w14:paraId="4AE3DC57" w14:textId="77777777" w:rsidR="000160B5" w:rsidRPr="00A14B03" w:rsidRDefault="000160B5" w:rsidP="000160B5">
            <w:pPr>
              <w:rPr>
                <w:rFonts w:cstheme="minorHAnsi"/>
                <w:sz w:val="20"/>
              </w:rPr>
            </w:pPr>
            <w:r w:rsidRPr="00A14B03">
              <w:rPr>
                <w:rFonts w:cstheme="minorHAnsi"/>
                <w:i/>
                <w:sz w:val="20"/>
              </w:rPr>
              <w:t>Describe the general nature of data to be requested.</w:t>
            </w:r>
          </w:p>
          <w:p w14:paraId="2288CD20" w14:textId="77777777" w:rsidR="000160B5" w:rsidRPr="00A14B03" w:rsidRDefault="000160B5" w:rsidP="000160B5">
            <w:pPr>
              <w:rPr>
                <w:rFonts w:cstheme="minorHAnsi"/>
                <w:sz w:val="20"/>
              </w:rPr>
            </w:pPr>
          </w:p>
          <w:p w14:paraId="7531FE18" w14:textId="77777777" w:rsidR="000160B5" w:rsidRPr="00A14B03" w:rsidRDefault="000160B5" w:rsidP="000160B5">
            <w:pPr>
              <w:rPr>
                <w:rFonts w:cstheme="minorHAnsi"/>
                <w:sz w:val="20"/>
              </w:rPr>
            </w:pPr>
          </w:p>
          <w:p w14:paraId="19EDC4C6" w14:textId="77777777" w:rsidR="000160B5" w:rsidRPr="00A14B03" w:rsidRDefault="000160B5" w:rsidP="000160B5">
            <w:pPr>
              <w:rPr>
                <w:rFonts w:cstheme="minorHAnsi"/>
                <w:i/>
                <w:sz w:val="20"/>
              </w:rPr>
            </w:pPr>
            <w:r w:rsidRPr="00A14B03">
              <w:rPr>
                <w:rFonts w:cstheme="minorHAnsi"/>
                <w:sz w:val="20"/>
              </w:rPr>
              <w:t xml:space="preserve">  </w:t>
            </w:r>
          </w:p>
        </w:tc>
      </w:tr>
      <w:tr w:rsidR="000160B5" w:rsidRPr="000160B5" w14:paraId="073011A3" w14:textId="77777777" w:rsidTr="0018209A">
        <w:tc>
          <w:tcPr>
            <w:tcW w:w="9858" w:type="dxa"/>
            <w:gridSpan w:val="2"/>
          </w:tcPr>
          <w:p w14:paraId="67483412" w14:textId="77777777" w:rsidR="000160B5" w:rsidRPr="00A14B03" w:rsidRDefault="000160B5" w:rsidP="000160B5">
            <w:pPr>
              <w:rPr>
                <w:rFonts w:cstheme="minorHAnsi"/>
                <w:sz w:val="20"/>
              </w:rPr>
            </w:pPr>
            <w:r w:rsidRPr="00A14B03">
              <w:rPr>
                <w:rFonts w:cstheme="minorHAnsi"/>
                <w:sz w:val="20"/>
              </w:rPr>
              <w:t>Please describe how the clinical data will be used:</w:t>
            </w:r>
          </w:p>
          <w:p w14:paraId="58027339" w14:textId="77777777" w:rsidR="000160B5" w:rsidRPr="00A14B03" w:rsidRDefault="000160B5" w:rsidP="000160B5">
            <w:pPr>
              <w:rPr>
                <w:rFonts w:cstheme="minorHAnsi"/>
                <w:sz w:val="20"/>
              </w:rPr>
            </w:pPr>
          </w:p>
          <w:p w14:paraId="710B45FE" w14:textId="77777777" w:rsidR="000160B5" w:rsidRPr="00A14B03" w:rsidRDefault="000160B5" w:rsidP="000160B5">
            <w:pPr>
              <w:rPr>
                <w:rFonts w:cstheme="minorHAnsi"/>
                <w:sz w:val="20"/>
              </w:rPr>
            </w:pPr>
          </w:p>
          <w:p w14:paraId="58891DE1" w14:textId="77777777" w:rsidR="000160B5" w:rsidRPr="00A14B03" w:rsidRDefault="000160B5" w:rsidP="000160B5">
            <w:pPr>
              <w:rPr>
                <w:rFonts w:cstheme="minorHAnsi"/>
                <w:sz w:val="20"/>
              </w:rPr>
            </w:pPr>
          </w:p>
          <w:p w14:paraId="1F4C1D47" w14:textId="77777777" w:rsidR="000160B5" w:rsidRPr="00A14B03" w:rsidRDefault="000160B5" w:rsidP="000160B5">
            <w:pPr>
              <w:rPr>
                <w:rFonts w:cstheme="minorHAnsi"/>
                <w:sz w:val="20"/>
              </w:rPr>
            </w:pPr>
          </w:p>
          <w:p w14:paraId="460BECC8" w14:textId="77777777" w:rsidR="000160B5" w:rsidRPr="00A14B03" w:rsidRDefault="000160B5" w:rsidP="000160B5">
            <w:pPr>
              <w:rPr>
                <w:rFonts w:cstheme="minorHAnsi"/>
                <w:sz w:val="20"/>
              </w:rPr>
            </w:pPr>
          </w:p>
          <w:p w14:paraId="52879324" w14:textId="77777777" w:rsidR="000160B5" w:rsidRPr="00A14B03" w:rsidRDefault="000160B5" w:rsidP="000160B5">
            <w:pPr>
              <w:rPr>
                <w:rFonts w:cstheme="minorHAnsi"/>
                <w:sz w:val="20"/>
              </w:rPr>
            </w:pPr>
          </w:p>
          <w:p w14:paraId="3624A7CB" w14:textId="77777777" w:rsidR="000160B5" w:rsidRPr="00A14B03" w:rsidRDefault="000160B5" w:rsidP="000160B5">
            <w:pPr>
              <w:rPr>
                <w:rFonts w:cstheme="minorHAnsi"/>
                <w:sz w:val="20"/>
              </w:rPr>
            </w:pPr>
          </w:p>
          <w:p w14:paraId="3745D6D0" w14:textId="77777777" w:rsidR="000160B5" w:rsidRPr="00A14B03" w:rsidRDefault="000160B5" w:rsidP="000160B5">
            <w:pPr>
              <w:rPr>
                <w:rFonts w:cstheme="minorHAnsi"/>
                <w:sz w:val="20"/>
              </w:rPr>
            </w:pPr>
          </w:p>
          <w:p w14:paraId="0D4EA8A8" w14:textId="77777777" w:rsidR="000160B5" w:rsidRPr="00A14B03" w:rsidRDefault="000160B5" w:rsidP="000160B5">
            <w:pPr>
              <w:rPr>
                <w:rFonts w:cstheme="minorHAnsi"/>
                <w:sz w:val="20"/>
              </w:rPr>
            </w:pPr>
          </w:p>
          <w:p w14:paraId="1DA8E643" w14:textId="77777777" w:rsidR="000160B5" w:rsidRPr="00A14B03" w:rsidRDefault="000160B5" w:rsidP="000160B5">
            <w:pPr>
              <w:rPr>
                <w:rFonts w:cstheme="minorHAnsi"/>
                <w:sz w:val="20"/>
              </w:rPr>
            </w:pPr>
          </w:p>
          <w:p w14:paraId="739658C6" w14:textId="77777777" w:rsidR="000160B5" w:rsidRPr="00A14B03" w:rsidRDefault="000160B5" w:rsidP="000160B5">
            <w:pPr>
              <w:rPr>
                <w:rFonts w:cstheme="minorHAnsi"/>
                <w:sz w:val="20"/>
              </w:rPr>
            </w:pPr>
          </w:p>
          <w:p w14:paraId="69D8AC39" w14:textId="77777777" w:rsidR="000160B5" w:rsidRPr="00A14B03" w:rsidRDefault="000160B5" w:rsidP="000160B5">
            <w:pPr>
              <w:rPr>
                <w:rFonts w:cstheme="minorHAnsi"/>
                <w:sz w:val="20"/>
              </w:rPr>
            </w:pPr>
          </w:p>
          <w:p w14:paraId="3853F022" w14:textId="77777777" w:rsidR="000160B5" w:rsidRPr="00A14B03" w:rsidRDefault="000160B5" w:rsidP="000160B5">
            <w:pPr>
              <w:rPr>
                <w:rFonts w:cstheme="minorHAnsi"/>
                <w:sz w:val="20"/>
              </w:rPr>
            </w:pPr>
          </w:p>
        </w:tc>
      </w:tr>
    </w:tbl>
    <w:p w14:paraId="129E99D5" w14:textId="77777777" w:rsidR="000160B5" w:rsidRDefault="000160B5" w:rsidP="000160B5">
      <w:pPr>
        <w:spacing w:after="0"/>
        <w:rPr>
          <w:rFonts w:cstheme="minorHAnsi"/>
        </w:rPr>
      </w:pPr>
    </w:p>
    <w:p w14:paraId="4A2E94EE" w14:textId="77777777" w:rsidR="000160B5" w:rsidRDefault="000160B5" w:rsidP="000160B5">
      <w:pPr>
        <w:spacing w:after="0"/>
        <w:rPr>
          <w:rFonts w:cstheme="minorHAnsi"/>
        </w:rPr>
      </w:pPr>
    </w:p>
    <w:p w14:paraId="1E316471" w14:textId="77777777" w:rsidR="000160B5" w:rsidRDefault="000160B5" w:rsidP="000160B5">
      <w:pPr>
        <w:spacing w:after="0"/>
        <w:rPr>
          <w:rFonts w:cstheme="minorHAnsi"/>
        </w:rPr>
      </w:pPr>
    </w:p>
    <w:p w14:paraId="0BCCD765" w14:textId="77777777" w:rsidR="000160B5" w:rsidRDefault="000160B5" w:rsidP="000160B5">
      <w:pPr>
        <w:spacing w:after="0"/>
        <w:rPr>
          <w:rFonts w:cstheme="minorHAnsi"/>
        </w:rPr>
      </w:pPr>
    </w:p>
    <w:p w14:paraId="6D897BA9" w14:textId="77777777" w:rsidR="000160B5" w:rsidRPr="000160B5" w:rsidRDefault="000160B5" w:rsidP="00A14B03">
      <w:pPr>
        <w:spacing w:after="0"/>
        <w:rPr>
          <w:rFonts w:cstheme="minorHAnsi"/>
        </w:rPr>
      </w:pPr>
    </w:p>
    <w:p w14:paraId="09D94CE6" w14:textId="77777777" w:rsidR="000160B5" w:rsidRPr="00A14B03" w:rsidRDefault="000160B5" w:rsidP="00A14B03">
      <w:pPr>
        <w:spacing w:after="0"/>
        <w:rPr>
          <w:rFonts w:cstheme="minorHAnsi"/>
          <w:b/>
          <w:sz w:val="24"/>
          <w:szCs w:val="24"/>
        </w:rPr>
      </w:pPr>
      <w:r w:rsidRPr="00A14B03">
        <w:rPr>
          <w:rFonts w:cstheme="minorHAnsi"/>
          <w:b/>
          <w:sz w:val="24"/>
          <w:szCs w:val="24"/>
        </w:rPr>
        <w:t xml:space="preserve">Ethics and Governance </w:t>
      </w:r>
    </w:p>
    <w:tbl>
      <w:tblPr>
        <w:tblStyle w:val="TableGrid"/>
        <w:tblW w:w="9858" w:type="dxa"/>
        <w:tblLook w:val="00A0" w:firstRow="1" w:lastRow="0" w:firstColumn="1" w:lastColumn="0" w:noHBand="0" w:noVBand="0"/>
      </w:tblPr>
      <w:tblGrid>
        <w:gridCol w:w="4929"/>
        <w:gridCol w:w="4929"/>
      </w:tblGrid>
      <w:tr w:rsidR="000160B5" w:rsidRPr="000160B5" w14:paraId="49A3F23D" w14:textId="77777777" w:rsidTr="0018209A">
        <w:tc>
          <w:tcPr>
            <w:tcW w:w="4929" w:type="dxa"/>
          </w:tcPr>
          <w:p w14:paraId="7067D26B" w14:textId="12B49C4B" w:rsidR="000160B5" w:rsidRPr="00A14B03" w:rsidRDefault="000160B5" w:rsidP="000160B5">
            <w:pPr>
              <w:rPr>
                <w:rFonts w:cstheme="minorHAnsi"/>
                <w:sz w:val="20"/>
              </w:rPr>
            </w:pPr>
            <w:r w:rsidRPr="00A14B03">
              <w:rPr>
                <w:rFonts w:cstheme="minorHAnsi"/>
                <w:sz w:val="20"/>
              </w:rPr>
              <w:t xml:space="preserve">Will this project be conducted in collaboration with an affiliate of </w:t>
            </w:r>
            <w:r>
              <w:rPr>
                <w:rFonts w:cstheme="minorHAnsi"/>
                <w:sz w:val="20"/>
              </w:rPr>
              <w:t>SLHD</w:t>
            </w:r>
            <w:r w:rsidRPr="00A14B03">
              <w:rPr>
                <w:rFonts w:cstheme="minorHAnsi"/>
                <w:sz w:val="20"/>
              </w:rPr>
              <w:t>?</w:t>
            </w:r>
          </w:p>
        </w:tc>
        <w:tc>
          <w:tcPr>
            <w:tcW w:w="4929" w:type="dxa"/>
          </w:tcPr>
          <w:p w14:paraId="5A003BEB" w14:textId="77777777" w:rsidR="000160B5" w:rsidRPr="00A14B03" w:rsidRDefault="000160B5" w:rsidP="000160B5">
            <w:pPr>
              <w:rPr>
                <w:rFonts w:cstheme="minorHAnsi"/>
                <w:snapToGrid w:val="0"/>
                <w:color w:val="000000"/>
              </w:rPr>
            </w:pPr>
          </w:p>
          <w:p w14:paraId="560799AF" w14:textId="5BD94368" w:rsidR="000160B5" w:rsidRPr="00A14B03" w:rsidRDefault="000160B5" w:rsidP="000160B5">
            <w:pPr>
              <w:rPr>
                <w:rFonts w:cstheme="minorHAnsi"/>
                <w:sz w:val="20"/>
              </w:rPr>
            </w:pPr>
            <w:r w:rsidRPr="00A14B03">
              <w:rPr>
                <w:rFonts w:cstheme="minorHAnsi"/>
                <w:snapToGrid w:val="0"/>
                <w:color w:val="000000"/>
              </w:rPr>
              <w:fldChar w:fldCharType="begin">
                <w:ffData>
                  <w:name w:val="Check7"/>
                  <w:enabled/>
                  <w:calcOnExit w:val="0"/>
                  <w:checkBox>
                    <w:sizeAuto/>
                    <w:default w:val="0"/>
                  </w:checkBox>
                </w:ffData>
              </w:fldChar>
            </w:r>
            <w:r w:rsidRPr="00A14B03">
              <w:rPr>
                <w:rFonts w:cstheme="minorHAnsi"/>
                <w:snapToGrid w:val="0"/>
                <w:color w:val="000000"/>
              </w:rPr>
              <w:instrText xml:space="preserve"> FORMCHECKBOX </w:instrText>
            </w:r>
            <w:r w:rsidRPr="00A14B03">
              <w:rPr>
                <w:rFonts w:cstheme="minorHAnsi"/>
                <w:snapToGrid w:val="0"/>
                <w:color w:val="000000"/>
              </w:rPr>
            </w:r>
            <w:r w:rsidRPr="00A14B03">
              <w:rPr>
                <w:rFonts w:cstheme="minorHAnsi"/>
                <w:snapToGrid w:val="0"/>
                <w:color w:val="000000"/>
              </w:rPr>
              <w:fldChar w:fldCharType="separate"/>
            </w:r>
            <w:r w:rsidRPr="00A14B03">
              <w:rPr>
                <w:rFonts w:cstheme="minorHAnsi"/>
                <w:snapToGrid w:val="0"/>
                <w:color w:val="000000"/>
              </w:rPr>
              <w:fldChar w:fldCharType="end"/>
            </w:r>
            <w:r w:rsidRPr="00A14B03">
              <w:rPr>
                <w:rFonts w:cstheme="minorHAnsi"/>
                <w:snapToGrid w:val="0"/>
                <w:color w:val="000000"/>
                <w:sz w:val="16"/>
              </w:rPr>
              <w:t xml:space="preserve"> </w:t>
            </w:r>
            <w:r w:rsidRPr="00A14B03">
              <w:rPr>
                <w:rFonts w:cstheme="minorHAnsi"/>
                <w:sz w:val="20"/>
              </w:rPr>
              <w:t xml:space="preserve">Yes, </w:t>
            </w:r>
            <w:r>
              <w:rPr>
                <w:rFonts w:cstheme="minorHAnsi"/>
                <w:sz w:val="20"/>
              </w:rPr>
              <w:t>SLHD</w:t>
            </w:r>
            <w:r w:rsidRPr="00A14B03">
              <w:rPr>
                <w:rFonts w:cstheme="minorHAnsi"/>
                <w:sz w:val="20"/>
              </w:rPr>
              <w:t xml:space="preserve"> affiliate name and position:</w:t>
            </w:r>
          </w:p>
          <w:p w14:paraId="7C9FBD51" w14:textId="77777777" w:rsidR="000160B5" w:rsidRPr="00A14B03" w:rsidRDefault="000160B5" w:rsidP="000160B5">
            <w:pPr>
              <w:rPr>
                <w:rFonts w:cstheme="minorHAnsi"/>
                <w:sz w:val="20"/>
              </w:rPr>
            </w:pPr>
          </w:p>
          <w:p w14:paraId="172EB81A" w14:textId="77777777" w:rsidR="000160B5" w:rsidRPr="00A14B03" w:rsidRDefault="000160B5" w:rsidP="000160B5">
            <w:pPr>
              <w:rPr>
                <w:rFonts w:cstheme="minorHAnsi"/>
                <w:sz w:val="20"/>
              </w:rPr>
            </w:pPr>
            <w:r w:rsidRPr="00A14B03">
              <w:rPr>
                <w:rFonts w:cstheme="minorHAnsi"/>
                <w:sz w:val="20"/>
              </w:rPr>
              <w:t>____________________</w:t>
            </w:r>
          </w:p>
          <w:p w14:paraId="765971AB" w14:textId="77777777" w:rsidR="000160B5" w:rsidRPr="00A14B03" w:rsidRDefault="000160B5" w:rsidP="000160B5">
            <w:pPr>
              <w:rPr>
                <w:rFonts w:cstheme="minorHAnsi"/>
                <w:snapToGrid w:val="0"/>
                <w:color w:val="000000"/>
              </w:rPr>
            </w:pPr>
          </w:p>
          <w:p w14:paraId="606A9E1C" w14:textId="77777777" w:rsidR="000160B5" w:rsidRPr="00A14B03" w:rsidRDefault="000160B5" w:rsidP="000160B5">
            <w:pPr>
              <w:rPr>
                <w:rFonts w:cstheme="minorHAnsi"/>
                <w:sz w:val="20"/>
              </w:rPr>
            </w:pPr>
            <w:r w:rsidRPr="00A14B03">
              <w:rPr>
                <w:rFonts w:cstheme="minorHAnsi"/>
                <w:snapToGrid w:val="0"/>
                <w:color w:val="000000"/>
              </w:rPr>
              <w:fldChar w:fldCharType="begin">
                <w:ffData>
                  <w:name w:val="Check7"/>
                  <w:enabled/>
                  <w:calcOnExit w:val="0"/>
                  <w:checkBox>
                    <w:sizeAuto/>
                    <w:default w:val="0"/>
                  </w:checkBox>
                </w:ffData>
              </w:fldChar>
            </w:r>
            <w:r w:rsidRPr="00A14B03">
              <w:rPr>
                <w:rFonts w:cstheme="minorHAnsi"/>
                <w:snapToGrid w:val="0"/>
                <w:color w:val="000000"/>
              </w:rPr>
              <w:instrText xml:space="preserve"> FORMCHECKBOX </w:instrText>
            </w:r>
            <w:r w:rsidRPr="00A14B03">
              <w:rPr>
                <w:rFonts w:cstheme="minorHAnsi"/>
                <w:snapToGrid w:val="0"/>
                <w:color w:val="000000"/>
              </w:rPr>
            </w:r>
            <w:r w:rsidRPr="00A14B03">
              <w:rPr>
                <w:rFonts w:cstheme="minorHAnsi"/>
                <w:snapToGrid w:val="0"/>
                <w:color w:val="000000"/>
              </w:rPr>
              <w:fldChar w:fldCharType="separate"/>
            </w:r>
            <w:r w:rsidRPr="00A14B03">
              <w:rPr>
                <w:rFonts w:cstheme="minorHAnsi"/>
                <w:snapToGrid w:val="0"/>
                <w:color w:val="000000"/>
              </w:rPr>
              <w:fldChar w:fldCharType="end"/>
            </w:r>
            <w:r w:rsidRPr="00A14B03">
              <w:rPr>
                <w:rFonts w:cstheme="minorHAnsi"/>
                <w:snapToGrid w:val="0"/>
                <w:color w:val="000000"/>
                <w:sz w:val="16"/>
              </w:rPr>
              <w:t xml:space="preserve"> </w:t>
            </w:r>
            <w:r w:rsidRPr="00A14B03">
              <w:rPr>
                <w:rFonts w:cstheme="minorHAnsi"/>
                <w:sz w:val="20"/>
              </w:rPr>
              <w:t>No</w:t>
            </w:r>
          </w:p>
          <w:p w14:paraId="75409513" w14:textId="77777777" w:rsidR="000160B5" w:rsidRPr="00A14B03" w:rsidRDefault="000160B5" w:rsidP="000160B5">
            <w:pPr>
              <w:rPr>
                <w:rFonts w:cstheme="minorHAnsi"/>
                <w:sz w:val="20"/>
              </w:rPr>
            </w:pPr>
          </w:p>
        </w:tc>
      </w:tr>
      <w:tr w:rsidR="000160B5" w:rsidRPr="000160B5" w14:paraId="6999F07A" w14:textId="77777777" w:rsidTr="0018209A">
        <w:tc>
          <w:tcPr>
            <w:tcW w:w="4929" w:type="dxa"/>
          </w:tcPr>
          <w:p w14:paraId="3190DD36" w14:textId="77777777" w:rsidR="000160B5" w:rsidRPr="00A14B03" w:rsidRDefault="000160B5" w:rsidP="000160B5">
            <w:pPr>
              <w:rPr>
                <w:rFonts w:cstheme="minorHAnsi"/>
                <w:sz w:val="20"/>
              </w:rPr>
            </w:pPr>
            <w:r w:rsidRPr="00A14B03">
              <w:rPr>
                <w:rFonts w:cstheme="minorHAnsi"/>
                <w:sz w:val="20"/>
              </w:rPr>
              <w:t>Will the project be conducted under an existing institutional ethics approval?</w:t>
            </w:r>
          </w:p>
          <w:p w14:paraId="1D832C4C" w14:textId="77777777" w:rsidR="000160B5" w:rsidRPr="00A14B03" w:rsidRDefault="000160B5" w:rsidP="000160B5">
            <w:pPr>
              <w:rPr>
                <w:rFonts w:cstheme="minorHAnsi"/>
                <w:sz w:val="20"/>
              </w:rPr>
            </w:pPr>
          </w:p>
        </w:tc>
        <w:tc>
          <w:tcPr>
            <w:tcW w:w="4929" w:type="dxa"/>
          </w:tcPr>
          <w:p w14:paraId="4C47249E" w14:textId="77777777" w:rsidR="000160B5" w:rsidRPr="00A14B03" w:rsidRDefault="000160B5" w:rsidP="000160B5">
            <w:pPr>
              <w:rPr>
                <w:rFonts w:cstheme="minorHAnsi"/>
                <w:snapToGrid w:val="0"/>
                <w:color w:val="000000"/>
              </w:rPr>
            </w:pPr>
          </w:p>
          <w:p w14:paraId="6054A666" w14:textId="77777777" w:rsidR="000160B5" w:rsidRPr="00A14B03" w:rsidRDefault="000160B5" w:rsidP="000160B5">
            <w:pPr>
              <w:rPr>
                <w:rFonts w:cstheme="minorHAnsi"/>
                <w:sz w:val="20"/>
              </w:rPr>
            </w:pPr>
            <w:r w:rsidRPr="00A14B03">
              <w:rPr>
                <w:rFonts w:cstheme="minorHAnsi"/>
                <w:snapToGrid w:val="0"/>
                <w:color w:val="000000"/>
              </w:rPr>
              <w:fldChar w:fldCharType="begin">
                <w:ffData>
                  <w:name w:val="Check7"/>
                  <w:enabled/>
                  <w:calcOnExit w:val="0"/>
                  <w:checkBox>
                    <w:sizeAuto/>
                    <w:default w:val="0"/>
                  </w:checkBox>
                </w:ffData>
              </w:fldChar>
            </w:r>
            <w:r w:rsidRPr="00A14B03">
              <w:rPr>
                <w:rFonts w:cstheme="minorHAnsi"/>
                <w:snapToGrid w:val="0"/>
                <w:color w:val="000000"/>
              </w:rPr>
              <w:instrText xml:space="preserve"> FORMCHECKBOX </w:instrText>
            </w:r>
            <w:r w:rsidRPr="00A14B03">
              <w:rPr>
                <w:rFonts w:cstheme="minorHAnsi"/>
                <w:snapToGrid w:val="0"/>
                <w:color w:val="000000"/>
              </w:rPr>
            </w:r>
            <w:r w:rsidRPr="00A14B03">
              <w:rPr>
                <w:rFonts w:cstheme="minorHAnsi"/>
                <w:snapToGrid w:val="0"/>
                <w:color w:val="000000"/>
              </w:rPr>
              <w:fldChar w:fldCharType="separate"/>
            </w:r>
            <w:r w:rsidRPr="00A14B03">
              <w:rPr>
                <w:rFonts w:cstheme="minorHAnsi"/>
                <w:snapToGrid w:val="0"/>
                <w:color w:val="000000"/>
              </w:rPr>
              <w:fldChar w:fldCharType="end"/>
            </w:r>
            <w:r w:rsidRPr="00A14B03">
              <w:rPr>
                <w:rFonts w:cstheme="minorHAnsi"/>
                <w:snapToGrid w:val="0"/>
                <w:color w:val="000000"/>
                <w:sz w:val="16"/>
              </w:rPr>
              <w:t xml:space="preserve"> </w:t>
            </w:r>
            <w:r w:rsidRPr="00A14B03">
              <w:rPr>
                <w:rFonts w:cstheme="minorHAnsi"/>
                <w:sz w:val="20"/>
              </w:rPr>
              <w:t xml:space="preserve">Yes, please attached a copy of the HREC approval letter </w:t>
            </w:r>
          </w:p>
          <w:p w14:paraId="2A809190" w14:textId="77777777" w:rsidR="000160B5" w:rsidRPr="00A14B03" w:rsidRDefault="000160B5" w:rsidP="000160B5">
            <w:pPr>
              <w:rPr>
                <w:rFonts w:cstheme="minorHAnsi"/>
                <w:sz w:val="20"/>
              </w:rPr>
            </w:pPr>
          </w:p>
          <w:p w14:paraId="215D1A7B" w14:textId="77777777" w:rsidR="000160B5" w:rsidRPr="00A14B03" w:rsidRDefault="000160B5" w:rsidP="000160B5">
            <w:pPr>
              <w:rPr>
                <w:rFonts w:cstheme="minorHAnsi"/>
                <w:sz w:val="20"/>
              </w:rPr>
            </w:pPr>
            <w:r w:rsidRPr="00A14B03">
              <w:rPr>
                <w:rFonts w:cstheme="minorHAnsi"/>
                <w:snapToGrid w:val="0"/>
                <w:color w:val="000000"/>
              </w:rPr>
              <w:fldChar w:fldCharType="begin">
                <w:ffData>
                  <w:name w:val="Check7"/>
                  <w:enabled/>
                  <w:calcOnExit w:val="0"/>
                  <w:checkBox>
                    <w:sizeAuto/>
                    <w:default w:val="0"/>
                  </w:checkBox>
                </w:ffData>
              </w:fldChar>
            </w:r>
            <w:r w:rsidRPr="00A14B03">
              <w:rPr>
                <w:rFonts w:cstheme="minorHAnsi"/>
                <w:snapToGrid w:val="0"/>
                <w:color w:val="000000"/>
              </w:rPr>
              <w:instrText xml:space="preserve"> FORMCHECKBOX </w:instrText>
            </w:r>
            <w:r w:rsidRPr="00A14B03">
              <w:rPr>
                <w:rFonts w:cstheme="minorHAnsi"/>
                <w:snapToGrid w:val="0"/>
                <w:color w:val="000000"/>
              </w:rPr>
            </w:r>
            <w:r w:rsidRPr="00A14B03">
              <w:rPr>
                <w:rFonts w:cstheme="minorHAnsi"/>
                <w:snapToGrid w:val="0"/>
                <w:color w:val="000000"/>
              </w:rPr>
              <w:fldChar w:fldCharType="separate"/>
            </w:r>
            <w:r w:rsidRPr="00A14B03">
              <w:rPr>
                <w:rFonts w:cstheme="minorHAnsi"/>
                <w:snapToGrid w:val="0"/>
                <w:color w:val="000000"/>
              </w:rPr>
              <w:fldChar w:fldCharType="end"/>
            </w:r>
            <w:r w:rsidRPr="00A14B03">
              <w:rPr>
                <w:rFonts w:cstheme="minorHAnsi"/>
                <w:snapToGrid w:val="0"/>
                <w:color w:val="000000"/>
                <w:sz w:val="16"/>
              </w:rPr>
              <w:t xml:space="preserve"> </w:t>
            </w:r>
            <w:r w:rsidRPr="00A14B03">
              <w:rPr>
                <w:rFonts w:cstheme="minorHAnsi"/>
                <w:sz w:val="20"/>
              </w:rPr>
              <w:t>No/Not applicable</w:t>
            </w:r>
          </w:p>
          <w:p w14:paraId="0BCD9A02" w14:textId="77777777" w:rsidR="000160B5" w:rsidRPr="00A14B03" w:rsidRDefault="000160B5" w:rsidP="000160B5">
            <w:pPr>
              <w:rPr>
                <w:rFonts w:cstheme="minorHAnsi"/>
                <w:snapToGrid w:val="0"/>
                <w:color w:val="000000"/>
              </w:rPr>
            </w:pPr>
          </w:p>
        </w:tc>
      </w:tr>
      <w:tr w:rsidR="000160B5" w:rsidRPr="000160B5" w14:paraId="34E96E50" w14:textId="77777777" w:rsidTr="0018209A">
        <w:tc>
          <w:tcPr>
            <w:tcW w:w="4929" w:type="dxa"/>
          </w:tcPr>
          <w:p w14:paraId="51AB6989" w14:textId="77777777" w:rsidR="000160B5" w:rsidRPr="00A14B03" w:rsidRDefault="000160B5" w:rsidP="000160B5">
            <w:pPr>
              <w:rPr>
                <w:rFonts w:cstheme="minorHAnsi"/>
                <w:sz w:val="20"/>
              </w:rPr>
            </w:pPr>
            <w:r w:rsidRPr="00A14B03">
              <w:rPr>
                <w:rFonts w:cstheme="minorHAnsi"/>
                <w:sz w:val="20"/>
              </w:rPr>
              <w:t xml:space="preserve">Are the results obtained from the clinical information intended for publication?  </w:t>
            </w:r>
          </w:p>
        </w:tc>
        <w:tc>
          <w:tcPr>
            <w:tcW w:w="4929" w:type="dxa"/>
          </w:tcPr>
          <w:p w14:paraId="37FC9838" w14:textId="77777777" w:rsidR="000160B5" w:rsidRPr="00A14B03" w:rsidRDefault="000160B5" w:rsidP="000160B5">
            <w:pPr>
              <w:rPr>
                <w:rFonts w:cstheme="minorHAnsi"/>
                <w:snapToGrid w:val="0"/>
                <w:color w:val="000000"/>
              </w:rPr>
            </w:pPr>
          </w:p>
          <w:p w14:paraId="706861F3" w14:textId="77777777" w:rsidR="000160B5" w:rsidRPr="00A14B03" w:rsidRDefault="000160B5" w:rsidP="000160B5">
            <w:pPr>
              <w:rPr>
                <w:rFonts w:cstheme="minorHAnsi"/>
                <w:sz w:val="20"/>
              </w:rPr>
            </w:pPr>
            <w:r w:rsidRPr="00A14B03">
              <w:rPr>
                <w:rFonts w:cstheme="minorHAnsi"/>
                <w:snapToGrid w:val="0"/>
                <w:color w:val="000000"/>
              </w:rPr>
              <w:fldChar w:fldCharType="begin">
                <w:ffData>
                  <w:name w:val="Check7"/>
                  <w:enabled/>
                  <w:calcOnExit w:val="0"/>
                  <w:checkBox>
                    <w:sizeAuto/>
                    <w:default w:val="0"/>
                  </w:checkBox>
                </w:ffData>
              </w:fldChar>
            </w:r>
            <w:r w:rsidRPr="00A14B03">
              <w:rPr>
                <w:rFonts w:cstheme="minorHAnsi"/>
                <w:snapToGrid w:val="0"/>
                <w:color w:val="000000"/>
              </w:rPr>
              <w:instrText xml:space="preserve"> FORMCHECKBOX </w:instrText>
            </w:r>
            <w:r w:rsidRPr="00A14B03">
              <w:rPr>
                <w:rFonts w:cstheme="minorHAnsi"/>
                <w:snapToGrid w:val="0"/>
                <w:color w:val="000000"/>
              </w:rPr>
            </w:r>
            <w:r w:rsidRPr="00A14B03">
              <w:rPr>
                <w:rFonts w:cstheme="minorHAnsi"/>
                <w:snapToGrid w:val="0"/>
                <w:color w:val="000000"/>
              </w:rPr>
              <w:fldChar w:fldCharType="separate"/>
            </w:r>
            <w:r w:rsidRPr="00A14B03">
              <w:rPr>
                <w:rFonts w:cstheme="minorHAnsi"/>
                <w:snapToGrid w:val="0"/>
                <w:color w:val="000000"/>
              </w:rPr>
              <w:fldChar w:fldCharType="end"/>
            </w:r>
            <w:r w:rsidRPr="00A14B03">
              <w:rPr>
                <w:rFonts w:cstheme="minorHAnsi"/>
                <w:snapToGrid w:val="0"/>
                <w:color w:val="000000"/>
                <w:sz w:val="16"/>
              </w:rPr>
              <w:t xml:space="preserve"> </w:t>
            </w:r>
            <w:r w:rsidRPr="00A14B03">
              <w:rPr>
                <w:rFonts w:cstheme="minorHAnsi"/>
                <w:sz w:val="20"/>
              </w:rPr>
              <w:t>Yes</w:t>
            </w:r>
          </w:p>
          <w:p w14:paraId="6F829DA9" w14:textId="77777777" w:rsidR="000160B5" w:rsidRPr="00A14B03" w:rsidRDefault="000160B5" w:rsidP="000160B5">
            <w:pPr>
              <w:rPr>
                <w:rFonts w:cstheme="minorHAnsi"/>
                <w:snapToGrid w:val="0"/>
                <w:color w:val="000000"/>
              </w:rPr>
            </w:pPr>
          </w:p>
          <w:p w14:paraId="00E75C4D" w14:textId="77777777" w:rsidR="000160B5" w:rsidRPr="00A14B03" w:rsidRDefault="000160B5" w:rsidP="000160B5">
            <w:pPr>
              <w:rPr>
                <w:rFonts w:cstheme="minorHAnsi"/>
                <w:sz w:val="20"/>
              </w:rPr>
            </w:pPr>
            <w:r w:rsidRPr="00A14B03">
              <w:rPr>
                <w:rFonts w:cstheme="minorHAnsi"/>
                <w:snapToGrid w:val="0"/>
                <w:color w:val="000000"/>
              </w:rPr>
              <w:fldChar w:fldCharType="begin">
                <w:ffData>
                  <w:name w:val="Check7"/>
                  <w:enabled/>
                  <w:calcOnExit w:val="0"/>
                  <w:checkBox>
                    <w:sizeAuto/>
                    <w:default w:val="0"/>
                  </w:checkBox>
                </w:ffData>
              </w:fldChar>
            </w:r>
            <w:r w:rsidRPr="00A14B03">
              <w:rPr>
                <w:rFonts w:cstheme="minorHAnsi"/>
                <w:snapToGrid w:val="0"/>
                <w:color w:val="000000"/>
              </w:rPr>
              <w:instrText xml:space="preserve"> FORMCHECKBOX </w:instrText>
            </w:r>
            <w:r w:rsidRPr="00A14B03">
              <w:rPr>
                <w:rFonts w:cstheme="minorHAnsi"/>
                <w:snapToGrid w:val="0"/>
                <w:color w:val="000000"/>
              </w:rPr>
            </w:r>
            <w:r w:rsidRPr="00A14B03">
              <w:rPr>
                <w:rFonts w:cstheme="minorHAnsi"/>
                <w:snapToGrid w:val="0"/>
                <w:color w:val="000000"/>
              </w:rPr>
              <w:fldChar w:fldCharType="separate"/>
            </w:r>
            <w:r w:rsidRPr="00A14B03">
              <w:rPr>
                <w:rFonts w:cstheme="minorHAnsi"/>
                <w:snapToGrid w:val="0"/>
                <w:color w:val="000000"/>
              </w:rPr>
              <w:fldChar w:fldCharType="end"/>
            </w:r>
            <w:r w:rsidRPr="00A14B03">
              <w:rPr>
                <w:rFonts w:cstheme="minorHAnsi"/>
                <w:snapToGrid w:val="0"/>
                <w:color w:val="000000"/>
                <w:sz w:val="16"/>
              </w:rPr>
              <w:t xml:space="preserve"> </w:t>
            </w:r>
            <w:r w:rsidRPr="00A14B03">
              <w:rPr>
                <w:rFonts w:cstheme="minorHAnsi"/>
                <w:sz w:val="20"/>
              </w:rPr>
              <w:t>No</w:t>
            </w:r>
          </w:p>
          <w:p w14:paraId="46CCABD9" w14:textId="77777777" w:rsidR="000160B5" w:rsidRPr="00A14B03" w:rsidRDefault="000160B5" w:rsidP="000160B5">
            <w:pPr>
              <w:rPr>
                <w:rFonts w:cstheme="minorHAnsi"/>
                <w:snapToGrid w:val="0"/>
                <w:color w:val="000000"/>
              </w:rPr>
            </w:pPr>
          </w:p>
        </w:tc>
      </w:tr>
    </w:tbl>
    <w:p w14:paraId="31A81FBD" w14:textId="77777777" w:rsidR="000160B5" w:rsidRPr="000160B5" w:rsidRDefault="000160B5" w:rsidP="00A14B03">
      <w:pPr>
        <w:spacing w:after="0"/>
        <w:rPr>
          <w:rFonts w:cstheme="minorHAnsi"/>
        </w:rPr>
      </w:pPr>
    </w:p>
    <w:tbl>
      <w:tblPr>
        <w:tblStyle w:val="TableGrid"/>
        <w:tblW w:w="9858" w:type="dxa"/>
        <w:tblLook w:val="00A0" w:firstRow="1" w:lastRow="0" w:firstColumn="1" w:lastColumn="0" w:noHBand="0" w:noVBand="0"/>
      </w:tblPr>
      <w:tblGrid>
        <w:gridCol w:w="6629"/>
        <w:gridCol w:w="3229"/>
      </w:tblGrid>
      <w:tr w:rsidR="000160B5" w:rsidRPr="000160B5" w14:paraId="73EABB0E" w14:textId="77777777" w:rsidTr="0018209A">
        <w:tc>
          <w:tcPr>
            <w:tcW w:w="9858" w:type="dxa"/>
            <w:gridSpan w:val="2"/>
          </w:tcPr>
          <w:p w14:paraId="19D6745F" w14:textId="77777777" w:rsidR="000160B5" w:rsidRPr="00A14B03" w:rsidRDefault="000160B5" w:rsidP="000160B5">
            <w:pPr>
              <w:widowControl w:val="0"/>
              <w:autoSpaceDE w:val="0"/>
              <w:autoSpaceDN w:val="0"/>
              <w:adjustRightInd w:val="0"/>
              <w:rPr>
                <w:rFonts w:cstheme="minorHAnsi"/>
                <w:sz w:val="20"/>
                <w:lang w:val="en-US"/>
              </w:rPr>
            </w:pPr>
            <w:r w:rsidRPr="00A14B03">
              <w:rPr>
                <w:rFonts w:cstheme="minorHAnsi"/>
                <w:b/>
                <w:sz w:val="20"/>
                <w:lang w:val="en-US"/>
              </w:rPr>
              <w:t>I agree that</w:t>
            </w:r>
            <w:r w:rsidRPr="00A14B03">
              <w:rPr>
                <w:rFonts w:cstheme="minorHAnsi"/>
                <w:sz w:val="20"/>
                <w:lang w:val="en-US"/>
              </w:rPr>
              <w:t>:</w:t>
            </w:r>
          </w:p>
          <w:p w14:paraId="533B2AC4" w14:textId="77777777" w:rsidR="000160B5" w:rsidRPr="00A14B03" w:rsidRDefault="000160B5" w:rsidP="000160B5">
            <w:pPr>
              <w:pStyle w:val="ListParagraph"/>
              <w:widowControl w:val="0"/>
              <w:numPr>
                <w:ilvl w:val="0"/>
                <w:numId w:val="43"/>
              </w:numPr>
              <w:autoSpaceDE w:val="0"/>
              <w:autoSpaceDN w:val="0"/>
              <w:adjustRightInd w:val="0"/>
              <w:rPr>
                <w:rFonts w:cstheme="minorHAnsi"/>
                <w:sz w:val="20"/>
                <w:lang w:val="en-US"/>
              </w:rPr>
            </w:pPr>
            <w:r w:rsidRPr="00A14B03">
              <w:rPr>
                <w:rFonts w:cstheme="minorHAnsi"/>
                <w:sz w:val="20"/>
                <w:lang w:val="en-US"/>
              </w:rPr>
              <w:t xml:space="preserve">The materials/data provided by </w:t>
            </w:r>
            <w:r w:rsidRPr="00A14B03">
              <w:rPr>
                <w:rFonts w:cstheme="minorHAnsi"/>
                <w:i/>
                <w:sz w:val="20"/>
                <w:highlight w:val="yellow"/>
                <w:lang w:val="en-US"/>
              </w:rPr>
              <w:t>xxx</w:t>
            </w:r>
            <w:r w:rsidRPr="00A14B03">
              <w:rPr>
                <w:rFonts w:cstheme="minorHAnsi"/>
                <w:i/>
                <w:sz w:val="20"/>
                <w:lang w:val="en-US"/>
              </w:rPr>
              <w:t xml:space="preserve"> </w:t>
            </w:r>
            <w:r w:rsidRPr="00A14B03">
              <w:rPr>
                <w:rFonts w:cstheme="minorHAnsi"/>
                <w:sz w:val="20"/>
                <w:lang w:val="en-US"/>
              </w:rPr>
              <w:t>will only be used for the purposes outlined in this application</w:t>
            </w:r>
          </w:p>
          <w:p w14:paraId="1FE47B45" w14:textId="77777777" w:rsidR="000160B5" w:rsidRPr="00A14B03" w:rsidRDefault="000160B5" w:rsidP="000160B5">
            <w:pPr>
              <w:pStyle w:val="ListParagraph"/>
              <w:widowControl w:val="0"/>
              <w:numPr>
                <w:ilvl w:val="0"/>
                <w:numId w:val="43"/>
              </w:numPr>
              <w:autoSpaceDE w:val="0"/>
              <w:autoSpaceDN w:val="0"/>
              <w:adjustRightInd w:val="0"/>
              <w:rPr>
                <w:rFonts w:cstheme="minorHAnsi"/>
                <w:sz w:val="20"/>
                <w:lang w:val="en-US"/>
              </w:rPr>
            </w:pPr>
            <w:r w:rsidRPr="00A14B03">
              <w:rPr>
                <w:rFonts w:cstheme="minorHAnsi"/>
                <w:sz w:val="20"/>
                <w:lang w:val="en-US"/>
              </w:rPr>
              <w:t>The researcher will enter into agreement for the SLHD to provide the materials/data requested</w:t>
            </w:r>
          </w:p>
          <w:p w14:paraId="1B59C648" w14:textId="77777777" w:rsidR="000160B5" w:rsidRPr="00A14B03" w:rsidRDefault="000160B5" w:rsidP="000160B5">
            <w:pPr>
              <w:pStyle w:val="ListParagraph"/>
              <w:widowControl w:val="0"/>
              <w:numPr>
                <w:ilvl w:val="0"/>
                <w:numId w:val="43"/>
              </w:numPr>
              <w:autoSpaceDE w:val="0"/>
              <w:autoSpaceDN w:val="0"/>
              <w:adjustRightInd w:val="0"/>
              <w:rPr>
                <w:rFonts w:cstheme="minorHAnsi"/>
                <w:sz w:val="20"/>
                <w:lang w:val="en-US"/>
              </w:rPr>
            </w:pPr>
            <w:bookmarkStart w:id="40" w:name="_Hlk943230"/>
            <w:r w:rsidRPr="00A14B03">
              <w:rPr>
                <w:rFonts w:cstheme="minorHAnsi"/>
                <w:sz w:val="20"/>
                <w:lang w:val="en-US"/>
              </w:rPr>
              <w:t>Analyses of biological samples or clinical information collected cannot be undertaken without the approval of an accredited Human Research Ethics Committee</w:t>
            </w:r>
          </w:p>
          <w:bookmarkEnd w:id="40"/>
          <w:p w14:paraId="5E18852E" w14:textId="77777777" w:rsidR="000160B5" w:rsidRPr="00A14B03" w:rsidRDefault="000160B5" w:rsidP="000160B5">
            <w:pPr>
              <w:pStyle w:val="ListParagraph"/>
              <w:widowControl w:val="0"/>
              <w:numPr>
                <w:ilvl w:val="0"/>
                <w:numId w:val="43"/>
              </w:numPr>
              <w:autoSpaceDE w:val="0"/>
              <w:autoSpaceDN w:val="0"/>
              <w:adjustRightInd w:val="0"/>
              <w:rPr>
                <w:rFonts w:cstheme="minorHAnsi"/>
                <w:sz w:val="20"/>
                <w:lang w:val="en-US"/>
              </w:rPr>
            </w:pPr>
            <w:r w:rsidRPr="00A14B03">
              <w:rPr>
                <w:rFonts w:cstheme="minorHAnsi"/>
                <w:sz w:val="20"/>
                <w:lang w:val="en-US"/>
              </w:rPr>
              <w:t xml:space="preserve">The materials/data may be distributed to third parties with HREC and Research Governance approvals and notification to the Access Committee as per annual reporting requirements </w:t>
            </w:r>
          </w:p>
          <w:p w14:paraId="6DBA2B6C" w14:textId="77777777" w:rsidR="000160B5" w:rsidRPr="00A14B03" w:rsidRDefault="000160B5" w:rsidP="000160B5">
            <w:pPr>
              <w:pStyle w:val="ListParagraph"/>
              <w:widowControl w:val="0"/>
              <w:numPr>
                <w:ilvl w:val="0"/>
                <w:numId w:val="43"/>
              </w:numPr>
              <w:autoSpaceDE w:val="0"/>
              <w:autoSpaceDN w:val="0"/>
              <w:adjustRightInd w:val="0"/>
              <w:rPr>
                <w:rFonts w:cstheme="minorHAnsi"/>
                <w:sz w:val="20"/>
                <w:lang w:val="en-US"/>
              </w:rPr>
            </w:pPr>
            <w:r w:rsidRPr="00A14B03">
              <w:rPr>
                <w:rFonts w:cstheme="minorHAnsi"/>
                <w:i/>
                <w:sz w:val="20"/>
                <w:highlight w:val="yellow"/>
                <w:lang w:val="en-US"/>
              </w:rPr>
              <w:t>xxx</w:t>
            </w:r>
            <w:r w:rsidRPr="00A14B03">
              <w:rPr>
                <w:rFonts w:cstheme="minorHAnsi"/>
                <w:i/>
                <w:sz w:val="20"/>
                <w:lang w:val="en-US"/>
              </w:rPr>
              <w:t xml:space="preserve"> </w:t>
            </w:r>
            <w:r w:rsidRPr="00A14B03">
              <w:rPr>
                <w:rFonts w:cstheme="minorHAnsi"/>
                <w:sz w:val="20"/>
                <w:lang w:val="en-US"/>
              </w:rPr>
              <w:t xml:space="preserve">will be acknowledged in any research presentation and publication and these will be reported back to the </w:t>
            </w:r>
            <w:proofErr w:type="gramStart"/>
            <w:r w:rsidRPr="00A14B03">
              <w:rPr>
                <w:rFonts w:cstheme="minorHAnsi"/>
                <w:i/>
                <w:sz w:val="20"/>
                <w:highlight w:val="yellow"/>
                <w:lang w:val="en-US"/>
              </w:rPr>
              <w:t>xxx</w:t>
            </w:r>
            <w:r w:rsidRPr="00A14B03">
              <w:rPr>
                <w:rFonts w:cstheme="minorHAnsi"/>
                <w:i/>
                <w:sz w:val="20"/>
                <w:lang w:val="en-US"/>
              </w:rPr>
              <w:t xml:space="preserve">  </w:t>
            </w:r>
            <w:r w:rsidRPr="00A14B03">
              <w:rPr>
                <w:rFonts w:cstheme="minorHAnsi"/>
                <w:sz w:val="20"/>
                <w:lang w:val="en-US"/>
              </w:rPr>
              <w:t>Principal</w:t>
            </w:r>
            <w:proofErr w:type="gramEnd"/>
            <w:r w:rsidRPr="00A14B03">
              <w:rPr>
                <w:rFonts w:cstheme="minorHAnsi"/>
                <w:sz w:val="20"/>
                <w:lang w:val="en-US"/>
              </w:rPr>
              <w:t xml:space="preserve"> Investigator annually</w:t>
            </w:r>
          </w:p>
          <w:p w14:paraId="1A20B5CA" w14:textId="77777777" w:rsidR="000160B5" w:rsidRPr="00A14B03" w:rsidRDefault="000160B5" w:rsidP="000160B5">
            <w:pPr>
              <w:pStyle w:val="ListParagraph"/>
              <w:widowControl w:val="0"/>
              <w:autoSpaceDE w:val="0"/>
              <w:autoSpaceDN w:val="0"/>
              <w:adjustRightInd w:val="0"/>
              <w:rPr>
                <w:rFonts w:cstheme="minorHAnsi"/>
                <w:sz w:val="20"/>
              </w:rPr>
            </w:pPr>
          </w:p>
        </w:tc>
      </w:tr>
      <w:tr w:rsidR="000160B5" w:rsidRPr="000160B5" w14:paraId="2F2873B9" w14:textId="77777777" w:rsidTr="0018209A">
        <w:tc>
          <w:tcPr>
            <w:tcW w:w="6629" w:type="dxa"/>
          </w:tcPr>
          <w:p w14:paraId="0F16FC87" w14:textId="77777777" w:rsidR="000160B5" w:rsidRPr="00A14B03" w:rsidRDefault="000160B5" w:rsidP="000160B5">
            <w:pPr>
              <w:rPr>
                <w:rFonts w:cstheme="minorHAnsi"/>
                <w:sz w:val="20"/>
              </w:rPr>
            </w:pPr>
            <w:r w:rsidRPr="00A14B03">
              <w:rPr>
                <w:rFonts w:cstheme="minorHAnsi"/>
                <w:sz w:val="20"/>
              </w:rPr>
              <w:t>Applicant Signature</w:t>
            </w:r>
          </w:p>
          <w:p w14:paraId="7FE28501" w14:textId="77777777" w:rsidR="000160B5" w:rsidRPr="00A14B03" w:rsidRDefault="000160B5" w:rsidP="000160B5">
            <w:pPr>
              <w:rPr>
                <w:rFonts w:cstheme="minorHAnsi"/>
                <w:sz w:val="20"/>
              </w:rPr>
            </w:pPr>
          </w:p>
          <w:p w14:paraId="30157FE2" w14:textId="77777777" w:rsidR="000160B5" w:rsidRPr="00A14B03" w:rsidRDefault="000160B5" w:rsidP="000160B5">
            <w:pPr>
              <w:widowControl w:val="0"/>
              <w:autoSpaceDE w:val="0"/>
              <w:autoSpaceDN w:val="0"/>
              <w:adjustRightInd w:val="0"/>
              <w:rPr>
                <w:rFonts w:cstheme="minorHAnsi"/>
                <w:sz w:val="20"/>
                <w:lang w:val="en-US"/>
              </w:rPr>
            </w:pPr>
          </w:p>
        </w:tc>
        <w:tc>
          <w:tcPr>
            <w:tcW w:w="3229" w:type="dxa"/>
          </w:tcPr>
          <w:p w14:paraId="43D7D924" w14:textId="77777777" w:rsidR="000160B5" w:rsidRPr="00A14B03" w:rsidRDefault="000160B5" w:rsidP="000160B5">
            <w:pPr>
              <w:widowControl w:val="0"/>
              <w:autoSpaceDE w:val="0"/>
              <w:autoSpaceDN w:val="0"/>
              <w:adjustRightInd w:val="0"/>
              <w:rPr>
                <w:rFonts w:cstheme="minorHAnsi"/>
                <w:sz w:val="20"/>
              </w:rPr>
            </w:pPr>
            <w:r w:rsidRPr="00A14B03">
              <w:rPr>
                <w:rFonts w:cstheme="minorHAnsi"/>
                <w:sz w:val="20"/>
              </w:rPr>
              <w:t>Date</w:t>
            </w:r>
          </w:p>
          <w:p w14:paraId="4AB22453" w14:textId="77777777" w:rsidR="000160B5" w:rsidRPr="00A14B03" w:rsidRDefault="000160B5" w:rsidP="000160B5">
            <w:pPr>
              <w:widowControl w:val="0"/>
              <w:autoSpaceDE w:val="0"/>
              <w:autoSpaceDN w:val="0"/>
              <w:adjustRightInd w:val="0"/>
              <w:rPr>
                <w:rFonts w:cstheme="minorHAnsi"/>
                <w:sz w:val="20"/>
                <w:lang w:val="en-US"/>
              </w:rPr>
            </w:pPr>
          </w:p>
        </w:tc>
      </w:tr>
    </w:tbl>
    <w:p w14:paraId="3DEC4571" w14:textId="77777777" w:rsidR="000160B5" w:rsidRPr="00A14B03" w:rsidRDefault="000160B5" w:rsidP="00A14B03">
      <w:pPr>
        <w:spacing w:after="0"/>
        <w:rPr>
          <w:rFonts w:cstheme="minorHAnsi"/>
          <w:sz w:val="20"/>
        </w:rPr>
      </w:pPr>
    </w:p>
    <w:p w14:paraId="2C30D399" w14:textId="77777777" w:rsidR="000160B5" w:rsidRPr="00A14B03" w:rsidRDefault="000160B5" w:rsidP="00A14B03">
      <w:pPr>
        <w:spacing w:after="0"/>
        <w:rPr>
          <w:rFonts w:cstheme="minorHAnsi"/>
          <w:sz w:val="20"/>
        </w:rPr>
      </w:pPr>
      <w:r w:rsidRPr="00A14B03">
        <w:rPr>
          <w:rFonts w:cstheme="minorHAnsi"/>
          <w:sz w:val="20"/>
        </w:rPr>
        <w:t>Please submit completed form to:</w:t>
      </w:r>
    </w:p>
    <w:p w14:paraId="68325C5C" w14:textId="77777777" w:rsidR="000160B5" w:rsidRPr="00A14B03" w:rsidRDefault="000160B5" w:rsidP="00A14B03">
      <w:pPr>
        <w:spacing w:after="0"/>
        <w:rPr>
          <w:rFonts w:cstheme="minorHAnsi"/>
          <w:sz w:val="20"/>
        </w:rPr>
      </w:pPr>
      <w:r w:rsidRPr="00A14B03">
        <w:rPr>
          <w:rFonts w:cstheme="minorHAnsi"/>
          <w:sz w:val="20"/>
        </w:rPr>
        <w:t>[insert contact name, position, email address]</w:t>
      </w:r>
    </w:p>
    <w:p w14:paraId="6F0E3612" w14:textId="77777777" w:rsidR="000160B5" w:rsidRDefault="000160B5" w:rsidP="000160B5">
      <w:pPr>
        <w:rPr>
          <w:rFonts w:ascii="Tahoma" w:hAnsi="Tahoma"/>
          <w:sz w:val="20"/>
        </w:rPr>
      </w:pPr>
    </w:p>
    <w:p w14:paraId="0F3D4C06" w14:textId="77777777" w:rsidR="000160B5" w:rsidRDefault="000160B5" w:rsidP="000160B5">
      <w:pPr>
        <w:rPr>
          <w:rFonts w:ascii="Tahoma" w:hAnsi="Tahoma"/>
          <w:sz w:val="20"/>
        </w:rPr>
      </w:pPr>
    </w:p>
    <w:p w14:paraId="3D9A42D8" w14:textId="77777777" w:rsidR="000160B5" w:rsidRDefault="000160B5" w:rsidP="000160B5"/>
    <w:p w14:paraId="6643BB71" w14:textId="77777777" w:rsidR="009A289F" w:rsidRPr="00A14B03" w:rsidRDefault="009A289F" w:rsidP="00A14B03">
      <w:pPr>
        <w:ind w:left="360"/>
        <w:rPr>
          <w:rFonts w:ascii="Calibri" w:hAnsi="Calibri" w:cs="Calibri"/>
          <w:iCs/>
          <w:color w:val="0070C0"/>
          <w:sz w:val="20"/>
          <w:szCs w:val="20"/>
        </w:rPr>
      </w:pPr>
    </w:p>
    <w:sectPr w:rsidR="009A289F" w:rsidRPr="00A14B03">
      <w:headerReference w:type="default" r:id="rId44"/>
      <w:footerReference w:type="default" r:id="rId4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12E39A" w14:textId="77777777" w:rsidR="00A242AA" w:rsidRDefault="00A242AA" w:rsidP="008B1A7E">
      <w:pPr>
        <w:spacing w:after="0" w:line="240" w:lineRule="auto"/>
      </w:pPr>
      <w:r>
        <w:separator/>
      </w:r>
    </w:p>
  </w:endnote>
  <w:endnote w:type="continuationSeparator" w:id="0">
    <w:p w14:paraId="7AEAA0FF" w14:textId="77777777" w:rsidR="00A242AA" w:rsidRDefault="00A242AA" w:rsidP="008B1A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Symbols">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1941556"/>
      <w:docPartObj>
        <w:docPartGallery w:val="Page Numbers (Bottom of Page)"/>
        <w:docPartUnique/>
      </w:docPartObj>
    </w:sdtPr>
    <w:sdtEndPr/>
    <w:sdtContent>
      <w:sdt>
        <w:sdtPr>
          <w:id w:val="-1769616900"/>
          <w:docPartObj>
            <w:docPartGallery w:val="Page Numbers (Top of Page)"/>
            <w:docPartUnique/>
          </w:docPartObj>
        </w:sdtPr>
        <w:sdtEndPr/>
        <w:sdtContent>
          <w:p w14:paraId="0FDA24A7" w14:textId="77777777" w:rsidR="00F83B65" w:rsidRDefault="00F83B65">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4D2DC1">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4D2DC1">
              <w:rPr>
                <w:b/>
                <w:bCs/>
                <w:noProof/>
              </w:rPr>
              <w:t>6</w:t>
            </w:r>
            <w:r>
              <w:rPr>
                <w:b/>
                <w:bCs/>
                <w:sz w:val="24"/>
                <w:szCs w:val="24"/>
              </w:rPr>
              <w:fldChar w:fldCharType="end"/>
            </w:r>
          </w:p>
        </w:sdtContent>
      </w:sdt>
    </w:sdtContent>
  </w:sdt>
  <w:p w14:paraId="3EBCD9C2" w14:textId="77777777" w:rsidR="00F83B65" w:rsidRDefault="00F83B65" w:rsidP="008B1A7E">
    <w:pPr>
      <w:pStyle w:val="Footer"/>
      <w:tabs>
        <w:tab w:val="clear" w:pos="4513"/>
        <w:tab w:val="clear" w:pos="9026"/>
        <w:tab w:val="left" w:pos="1181"/>
      </w:tabs>
    </w:pPr>
    <w:r>
      <w:t xml:space="preserve">Version number: </w:t>
    </w:r>
  </w:p>
  <w:p w14:paraId="6DFABF11" w14:textId="77777777" w:rsidR="00F83B65" w:rsidRDefault="00F83B65" w:rsidP="008B1A7E">
    <w:pPr>
      <w:pStyle w:val="Footer"/>
      <w:tabs>
        <w:tab w:val="clear" w:pos="4513"/>
        <w:tab w:val="clear" w:pos="9026"/>
        <w:tab w:val="left" w:pos="1181"/>
      </w:tabs>
    </w:pPr>
    <w:r>
      <w:t>Date: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B613D2" w14:textId="77777777" w:rsidR="00A242AA" w:rsidRDefault="00A242AA" w:rsidP="008B1A7E">
      <w:pPr>
        <w:spacing w:after="0" w:line="240" w:lineRule="auto"/>
      </w:pPr>
      <w:r>
        <w:separator/>
      </w:r>
    </w:p>
  </w:footnote>
  <w:footnote w:type="continuationSeparator" w:id="0">
    <w:p w14:paraId="51E99FF9" w14:textId="77777777" w:rsidR="00A242AA" w:rsidRDefault="00A242AA" w:rsidP="008B1A7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3AE893" w14:textId="41D45C48" w:rsidR="002A6E64" w:rsidRPr="002A6E64" w:rsidRDefault="002A6E64">
    <w:pPr>
      <w:pStyle w:val="Header"/>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D6CB5"/>
    <w:multiLevelType w:val="multilevel"/>
    <w:tmpl w:val="46FA5FB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046431B1"/>
    <w:multiLevelType w:val="hybridMultilevel"/>
    <w:tmpl w:val="9514BDE0"/>
    <w:lvl w:ilvl="0" w:tplc="B1D4C90C">
      <w:start w:val="1"/>
      <w:numFmt w:val="bullet"/>
      <w:lvlText w:val=""/>
      <w:lvlJc w:val="left"/>
      <w:pPr>
        <w:ind w:left="360" w:hanging="360"/>
      </w:pPr>
      <w:rPr>
        <w:rFonts w:ascii="Symbol" w:hAnsi="Symbol" w:hint="default"/>
        <w:sz w:val="18"/>
        <w:szCs w:val="18"/>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 w15:restartNumberingAfterBreak="0">
    <w:nsid w:val="07C67538"/>
    <w:multiLevelType w:val="multilevel"/>
    <w:tmpl w:val="0DC478C6"/>
    <w:lvl w:ilvl="0">
      <w:start w:val="1"/>
      <w:numFmt w:val="decimal"/>
      <w:lvlText w:val="%1.0"/>
      <w:lvlJc w:val="left"/>
      <w:pPr>
        <w:ind w:left="360" w:hanging="360"/>
      </w:pPr>
      <w:rPr>
        <w:b/>
        <w:bCs w:val="0"/>
        <w:color w:val="000000"/>
      </w:r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3E43BF0"/>
    <w:multiLevelType w:val="hybridMultilevel"/>
    <w:tmpl w:val="83AA9EAE"/>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16CB10D7"/>
    <w:multiLevelType w:val="hybridMultilevel"/>
    <w:tmpl w:val="5C2C9094"/>
    <w:lvl w:ilvl="0" w:tplc="0C090001">
      <w:start w:val="1"/>
      <w:numFmt w:val="bullet"/>
      <w:lvlText w:val=""/>
      <w:lvlJc w:val="left"/>
      <w:pPr>
        <w:ind w:left="765" w:hanging="360"/>
      </w:pPr>
      <w:rPr>
        <w:rFonts w:ascii="Symbol" w:hAnsi="Symbol" w:hint="default"/>
      </w:rPr>
    </w:lvl>
    <w:lvl w:ilvl="1" w:tplc="0C090003" w:tentative="1">
      <w:start w:val="1"/>
      <w:numFmt w:val="bullet"/>
      <w:lvlText w:val="o"/>
      <w:lvlJc w:val="left"/>
      <w:pPr>
        <w:ind w:left="1485" w:hanging="360"/>
      </w:pPr>
      <w:rPr>
        <w:rFonts w:ascii="Courier New" w:hAnsi="Courier New" w:cs="Courier New" w:hint="default"/>
      </w:rPr>
    </w:lvl>
    <w:lvl w:ilvl="2" w:tplc="0C090005" w:tentative="1">
      <w:start w:val="1"/>
      <w:numFmt w:val="bullet"/>
      <w:lvlText w:val=""/>
      <w:lvlJc w:val="left"/>
      <w:pPr>
        <w:ind w:left="2205" w:hanging="360"/>
      </w:pPr>
      <w:rPr>
        <w:rFonts w:ascii="Wingdings" w:hAnsi="Wingdings" w:hint="default"/>
      </w:rPr>
    </w:lvl>
    <w:lvl w:ilvl="3" w:tplc="0C090001" w:tentative="1">
      <w:start w:val="1"/>
      <w:numFmt w:val="bullet"/>
      <w:lvlText w:val=""/>
      <w:lvlJc w:val="left"/>
      <w:pPr>
        <w:ind w:left="2925" w:hanging="360"/>
      </w:pPr>
      <w:rPr>
        <w:rFonts w:ascii="Symbol" w:hAnsi="Symbol" w:hint="default"/>
      </w:rPr>
    </w:lvl>
    <w:lvl w:ilvl="4" w:tplc="0C090003" w:tentative="1">
      <w:start w:val="1"/>
      <w:numFmt w:val="bullet"/>
      <w:lvlText w:val="o"/>
      <w:lvlJc w:val="left"/>
      <w:pPr>
        <w:ind w:left="3645" w:hanging="360"/>
      </w:pPr>
      <w:rPr>
        <w:rFonts w:ascii="Courier New" w:hAnsi="Courier New" w:cs="Courier New" w:hint="default"/>
      </w:rPr>
    </w:lvl>
    <w:lvl w:ilvl="5" w:tplc="0C090005" w:tentative="1">
      <w:start w:val="1"/>
      <w:numFmt w:val="bullet"/>
      <w:lvlText w:val=""/>
      <w:lvlJc w:val="left"/>
      <w:pPr>
        <w:ind w:left="4365" w:hanging="360"/>
      </w:pPr>
      <w:rPr>
        <w:rFonts w:ascii="Wingdings" w:hAnsi="Wingdings" w:hint="default"/>
      </w:rPr>
    </w:lvl>
    <w:lvl w:ilvl="6" w:tplc="0C090001" w:tentative="1">
      <w:start w:val="1"/>
      <w:numFmt w:val="bullet"/>
      <w:lvlText w:val=""/>
      <w:lvlJc w:val="left"/>
      <w:pPr>
        <w:ind w:left="5085" w:hanging="360"/>
      </w:pPr>
      <w:rPr>
        <w:rFonts w:ascii="Symbol" w:hAnsi="Symbol" w:hint="default"/>
      </w:rPr>
    </w:lvl>
    <w:lvl w:ilvl="7" w:tplc="0C090003" w:tentative="1">
      <w:start w:val="1"/>
      <w:numFmt w:val="bullet"/>
      <w:lvlText w:val="o"/>
      <w:lvlJc w:val="left"/>
      <w:pPr>
        <w:ind w:left="5805" w:hanging="360"/>
      </w:pPr>
      <w:rPr>
        <w:rFonts w:ascii="Courier New" w:hAnsi="Courier New" w:cs="Courier New" w:hint="default"/>
      </w:rPr>
    </w:lvl>
    <w:lvl w:ilvl="8" w:tplc="0C090005" w:tentative="1">
      <w:start w:val="1"/>
      <w:numFmt w:val="bullet"/>
      <w:lvlText w:val=""/>
      <w:lvlJc w:val="left"/>
      <w:pPr>
        <w:ind w:left="6525" w:hanging="360"/>
      </w:pPr>
      <w:rPr>
        <w:rFonts w:ascii="Wingdings" w:hAnsi="Wingdings" w:hint="default"/>
      </w:rPr>
    </w:lvl>
  </w:abstractNum>
  <w:abstractNum w:abstractNumId="5" w15:restartNumberingAfterBreak="0">
    <w:nsid w:val="1B663E7A"/>
    <w:multiLevelType w:val="multilevel"/>
    <w:tmpl w:val="139816B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1E9B6728"/>
    <w:multiLevelType w:val="hybridMultilevel"/>
    <w:tmpl w:val="6D4ECC3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201741BD"/>
    <w:multiLevelType w:val="hybridMultilevel"/>
    <w:tmpl w:val="7E2CE69C"/>
    <w:lvl w:ilvl="0" w:tplc="8D32362A">
      <w:start w:val="1"/>
      <w:numFmt w:val="bullet"/>
      <w:lvlText w:val=""/>
      <w:lvlJc w:val="left"/>
      <w:pPr>
        <w:tabs>
          <w:tab w:val="num" w:pos="360"/>
        </w:tabs>
        <w:ind w:left="360" w:hanging="360"/>
      </w:pPr>
      <w:rPr>
        <w:rFonts w:ascii="Wingdings" w:hAnsi="Wingdings" w:hint="default"/>
      </w:rPr>
    </w:lvl>
    <w:lvl w:ilvl="1" w:tplc="5E403B24">
      <w:start w:val="1"/>
      <w:numFmt w:val="bullet"/>
      <w:lvlText w:val=""/>
      <w:lvlJc w:val="left"/>
      <w:pPr>
        <w:tabs>
          <w:tab w:val="num" w:pos="1080"/>
        </w:tabs>
        <w:ind w:left="1080" w:hanging="360"/>
      </w:pPr>
      <w:rPr>
        <w:rFonts w:ascii="Wingdings" w:hAnsi="Wingdings" w:hint="default"/>
      </w:rPr>
    </w:lvl>
    <w:lvl w:ilvl="2" w:tplc="25D83144">
      <w:start w:val="1"/>
      <w:numFmt w:val="bullet"/>
      <w:lvlText w:val=""/>
      <w:lvlJc w:val="left"/>
      <w:pPr>
        <w:tabs>
          <w:tab w:val="num" w:pos="1800"/>
        </w:tabs>
        <w:ind w:left="1800" w:hanging="360"/>
      </w:pPr>
      <w:rPr>
        <w:rFonts w:ascii="Wingdings" w:hAnsi="Wingdings" w:hint="default"/>
      </w:rPr>
    </w:lvl>
    <w:lvl w:ilvl="3" w:tplc="4766A4B2">
      <w:start w:val="1"/>
      <w:numFmt w:val="bullet"/>
      <w:lvlText w:val=""/>
      <w:lvlJc w:val="left"/>
      <w:pPr>
        <w:tabs>
          <w:tab w:val="num" w:pos="2520"/>
        </w:tabs>
        <w:ind w:left="2520" w:hanging="360"/>
      </w:pPr>
      <w:rPr>
        <w:rFonts w:ascii="Wingdings" w:hAnsi="Wingdings" w:hint="default"/>
      </w:rPr>
    </w:lvl>
    <w:lvl w:ilvl="4" w:tplc="BC2E9FB4">
      <w:start w:val="1"/>
      <w:numFmt w:val="bullet"/>
      <w:lvlText w:val=""/>
      <w:lvlJc w:val="left"/>
      <w:pPr>
        <w:tabs>
          <w:tab w:val="num" w:pos="3240"/>
        </w:tabs>
        <w:ind w:left="3240" w:hanging="360"/>
      </w:pPr>
      <w:rPr>
        <w:rFonts w:ascii="Wingdings" w:hAnsi="Wingdings" w:hint="default"/>
      </w:rPr>
    </w:lvl>
    <w:lvl w:ilvl="5" w:tplc="2B3C03E2">
      <w:start w:val="1"/>
      <w:numFmt w:val="bullet"/>
      <w:lvlText w:val=""/>
      <w:lvlJc w:val="left"/>
      <w:pPr>
        <w:tabs>
          <w:tab w:val="num" w:pos="3960"/>
        </w:tabs>
        <w:ind w:left="3960" w:hanging="360"/>
      </w:pPr>
      <w:rPr>
        <w:rFonts w:ascii="Wingdings" w:hAnsi="Wingdings" w:hint="default"/>
      </w:rPr>
    </w:lvl>
    <w:lvl w:ilvl="6" w:tplc="3CFE5CF0">
      <w:start w:val="1"/>
      <w:numFmt w:val="bullet"/>
      <w:lvlText w:val=""/>
      <w:lvlJc w:val="left"/>
      <w:pPr>
        <w:tabs>
          <w:tab w:val="num" w:pos="4680"/>
        </w:tabs>
        <w:ind w:left="4680" w:hanging="360"/>
      </w:pPr>
      <w:rPr>
        <w:rFonts w:ascii="Wingdings" w:hAnsi="Wingdings" w:hint="default"/>
      </w:rPr>
    </w:lvl>
    <w:lvl w:ilvl="7" w:tplc="F6D01BB0">
      <w:start w:val="1"/>
      <w:numFmt w:val="bullet"/>
      <w:lvlText w:val=""/>
      <w:lvlJc w:val="left"/>
      <w:pPr>
        <w:tabs>
          <w:tab w:val="num" w:pos="5400"/>
        </w:tabs>
        <w:ind w:left="5400" w:hanging="360"/>
      </w:pPr>
      <w:rPr>
        <w:rFonts w:ascii="Wingdings" w:hAnsi="Wingdings" w:hint="default"/>
      </w:rPr>
    </w:lvl>
    <w:lvl w:ilvl="8" w:tplc="83F00132">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20DF5294"/>
    <w:multiLevelType w:val="hybridMultilevel"/>
    <w:tmpl w:val="E660B50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25241655"/>
    <w:multiLevelType w:val="hybridMultilevel"/>
    <w:tmpl w:val="D83E7DB8"/>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0" w15:restartNumberingAfterBreak="0">
    <w:nsid w:val="2ADA35E5"/>
    <w:multiLevelType w:val="multilevel"/>
    <w:tmpl w:val="BE52D3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BD13CC5"/>
    <w:multiLevelType w:val="hybridMultilevel"/>
    <w:tmpl w:val="C822333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2C4C20C3"/>
    <w:multiLevelType w:val="multilevel"/>
    <w:tmpl w:val="6FE41C02"/>
    <w:lvl w:ilvl="0">
      <w:start w:val="4"/>
      <w:numFmt w:val="decimal"/>
      <w:lvlText w:val="%1"/>
      <w:lvlJc w:val="left"/>
      <w:pPr>
        <w:ind w:left="360" w:hanging="360"/>
      </w:pPr>
      <w:rPr>
        <w:color w:val="000000"/>
      </w:rPr>
    </w:lvl>
    <w:lvl w:ilvl="1">
      <w:start w:val="1"/>
      <w:numFmt w:val="decimal"/>
      <w:lvlText w:val="%1.%2"/>
      <w:lvlJc w:val="left"/>
      <w:pPr>
        <w:ind w:left="360" w:hanging="360"/>
      </w:pPr>
      <w:rPr>
        <w:b/>
        <w:bCs/>
        <w:color w:val="000000"/>
      </w:rPr>
    </w:lvl>
    <w:lvl w:ilvl="2">
      <w:start w:val="1"/>
      <w:numFmt w:val="decimal"/>
      <w:lvlText w:val="%1.%2.%3"/>
      <w:lvlJc w:val="left"/>
      <w:pPr>
        <w:ind w:left="720" w:hanging="720"/>
      </w:pPr>
      <w:rPr>
        <w:color w:val="000000"/>
      </w:rPr>
    </w:lvl>
    <w:lvl w:ilvl="3">
      <w:start w:val="1"/>
      <w:numFmt w:val="decimal"/>
      <w:lvlText w:val="%1.%2.%3.%4"/>
      <w:lvlJc w:val="left"/>
      <w:pPr>
        <w:ind w:left="720" w:hanging="720"/>
      </w:pPr>
      <w:rPr>
        <w:color w:val="000000"/>
      </w:rPr>
    </w:lvl>
    <w:lvl w:ilvl="4">
      <w:start w:val="1"/>
      <w:numFmt w:val="decimal"/>
      <w:lvlText w:val="%1.%2.%3.%4.%5"/>
      <w:lvlJc w:val="left"/>
      <w:pPr>
        <w:ind w:left="1080" w:hanging="1080"/>
      </w:pPr>
      <w:rPr>
        <w:color w:val="000000"/>
      </w:rPr>
    </w:lvl>
    <w:lvl w:ilvl="5">
      <w:start w:val="1"/>
      <w:numFmt w:val="decimal"/>
      <w:lvlText w:val="%1.%2.%3.%4.%5.%6"/>
      <w:lvlJc w:val="left"/>
      <w:pPr>
        <w:ind w:left="1080" w:hanging="1080"/>
      </w:pPr>
      <w:rPr>
        <w:color w:val="000000"/>
      </w:rPr>
    </w:lvl>
    <w:lvl w:ilvl="6">
      <w:start w:val="1"/>
      <w:numFmt w:val="decimal"/>
      <w:lvlText w:val="%1.%2.%3.%4.%5.%6.%7"/>
      <w:lvlJc w:val="left"/>
      <w:pPr>
        <w:ind w:left="1440" w:hanging="1440"/>
      </w:pPr>
      <w:rPr>
        <w:color w:val="000000"/>
      </w:rPr>
    </w:lvl>
    <w:lvl w:ilvl="7">
      <w:start w:val="1"/>
      <w:numFmt w:val="decimal"/>
      <w:lvlText w:val="%1.%2.%3.%4.%5.%6.%7.%8"/>
      <w:lvlJc w:val="left"/>
      <w:pPr>
        <w:ind w:left="1440" w:hanging="1440"/>
      </w:pPr>
      <w:rPr>
        <w:color w:val="000000"/>
      </w:rPr>
    </w:lvl>
    <w:lvl w:ilvl="8">
      <w:start w:val="1"/>
      <w:numFmt w:val="decimal"/>
      <w:lvlText w:val="%1.%2.%3.%4.%5.%6.%7.%8.%9"/>
      <w:lvlJc w:val="left"/>
      <w:pPr>
        <w:ind w:left="1440" w:hanging="1440"/>
      </w:pPr>
      <w:rPr>
        <w:color w:val="000000"/>
      </w:rPr>
    </w:lvl>
  </w:abstractNum>
  <w:abstractNum w:abstractNumId="13" w15:restartNumberingAfterBreak="0">
    <w:nsid w:val="2DF07FBB"/>
    <w:multiLevelType w:val="hybridMultilevel"/>
    <w:tmpl w:val="2670DDDC"/>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4" w15:restartNumberingAfterBreak="0">
    <w:nsid w:val="326A566C"/>
    <w:multiLevelType w:val="hybridMultilevel"/>
    <w:tmpl w:val="4CAA9BA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35734B0E"/>
    <w:multiLevelType w:val="hybridMultilevel"/>
    <w:tmpl w:val="566E50E4"/>
    <w:lvl w:ilvl="0" w:tplc="0C090001">
      <w:start w:val="1"/>
      <w:numFmt w:val="bullet"/>
      <w:lvlText w:val=""/>
      <w:lvlJc w:val="left"/>
      <w:pPr>
        <w:ind w:left="1802" w:hanging="360"/>
      </w:pPr>
      <w:rPr>
        <w:rFonts w:ascii="Symbol" w:hAnsi="Symbol" w:hint="default"/>
      </w:rPr>
    </w:lvl>
    <w:lvl w:ilvl="1" w:tplc="0C090003" w:tentative="1">
      <w:start w:val="1"/>
      <w:numFmt w:val="bullet"/>
      <w:lvlText w:val="o"/>
      <w:lvlJc w:val="left"/>
      <w:pPr>
        <w:ind w:left="2522" w:hanging="360"/>
      </w:pPr>
      <w:rPr>
        <w:rFonts w:ascii="Courier New" w:hAnsi="Courier New" w:cs="Courier New" w:hint="default"/>
      </w:rPr>
    </w:lvl>
    <w:lvl w:ilvl="2" w:tplc="0C090005" w:tentative="1">
      <w:start w:val="1"/>
      <w:numFmt w:val="bullet"/>
      <w:lvlText w:val=""/>
      <w:lvlJc w:val="left"/>
      <w:pPr>
        <w:ind w:left="3242" w:hanging="360"/>
      </w:pPr>
      <w:rPr>
        <w:rFonts w:ascii="Wingdings" w:hAnsi="Wingdings" w:hint="default"/>
      </w:rPr>
    </w:lvl>
    <w:lvl w:ilvl="3" w:tplc="0C090001" w:tentative="1">
      <w:start w:val="1"/>
      <w:numFmt w:val="bullet"/>
      <w:lvlText w:val=""/>
      <w:lvlJc w:val="left"/>
      <w:pPr>
        <w:ind w:left="3962" w:hanging="360"/>
      </w:pPr>
      <w:rPr>
        <w:rFonts w:ascii="Symbol" w:hAnsi="Symbol" w:hint="default"/>
      </w:rPr>
    </w:lvl>
    <w:lvl w:ilvl="4" w:tplc="0C090003" w:tentative="1">
      <w:start w:val="1"/>
      <w:numFmt w:val="bullet"/>
      <w:lvlText w:val="o"/>
      <w:lvlJc w:val="left"/>
      <w:pPr>
        <w:ind w:left="4682" w:hanging="360"/>
      </w:pPr>
      <w:rPr>
        <w:rFonts w:ascii="Courier New" w:hAnsi="Courier New" w:cs="Courier New" w:hint="default"/>
      </w:rPr>
    </w:lvl>
    <w:lvl w:ilvl="5" w:tplc="0C090005" w:tentative="1">
      <w:start w:val="1"/>
      <w:numFmt w:val="bullet"/>
      <w:lvlText w:val=""/>
      <w:lvlJc w:val="left"/>
      <w:pPr>
        <w:ind w:left="5402" w:hanging="360"/>
      </w:pPr>
      <w:rPr>
        <w:rFonts w:ascii="Wingdings" w:hAnsi="Wingdings" w:hint="default"/>
      </w:rPr>
    </w:lvl>
    <w:lvl w:ilvl="6" w:tplc="0C090001" w:tentative="1">
      <w:start w:val="1"/>
      <w:numFmt w:val="bullet"/>
      <w:lvlText w:val=""/>
      <w:lvlJc w:val="left"/>
      <w:pPr>
        <w:ind w:left="6122" w:hanging="360"/>
      </w:pPr>
      <w:rPr>
        <w:rFonts w:ascii="Symbol" w:hAnsi="Symbol" w:hint="default"/>
      </w:rPr>
    </w:lvl>
    <w:lvl w:ilvl="7" w:tplc="0C090003" w:tentative="1">
      <w:start w:val="1"/>
      <w:numFmt w:val="bullet"/>
      <w:lvlText w:val="o"/>
      <w:lvlJc w:val="left"/>
      <w:pPr>
        <w:ind w:left="6842" w:hanging="360"/>
      </w:pPr>
      <w:rPr>
        <w:rFonts w:ascii="Courier New" w:hAnsi="Courier New" w:cs="Courier New" w:hint="default"/>
      </w:rPr>
    </w:lvl>
    <w:lvl w:ilvl="8" w:tplc="0C090005" w:tentative="1">
      <w:start w:val="1"/>
      <w:numFmt w:val="bullet"/>
      <w:lvlText w:val=""/>
      <w:lvlJc w:val="left"/>
      <w:pPr>
        <w:ind w:left="7562" w:hanging="360"/>
      </w:pPr>
      <w:rPr>
        <w:rFonts w:ascii="Wingdings" w:hAnsi="Wingdings" w:hint="default"/>
      </w:rPr>
    </w:lvl>
  </w:abstractNum>
  <w:abstractNum w:abstractNumId="16" w15:restartNumberingAfterBreak="0">
    <w:nsid w:val="36DA196B"/>
    <w:multiLevelType w:val="multilevel"/>
    <w:tmpl w:val="ADB82270"/>
    <w:lvl w:ilvl="0">
      <w:start w:val="2"/>
      <w:numFmt w:val="decimal"/>
      <w:lvlText w:val="%1"/>
      <w:lvlJc w:val="left"/>
      <w:pPr>
        <w:ind w:left="360" w:hanging="360"/>
      </w:pPr>
      <w:rPr>
        <w:color w:val="000000"/>
      </w:rPr>
    </w:lvl>
    <w:lvl w:ilvl="1">
      <w:start w:val="1"/>
      <w:numFmt w:val="decimal"/>
      <w:lvlText w:val="%1.%2"/>
      <w:lvlJc w:val="left"/>
      <w:pPr>
        <w:ind w:left="1082" w:hanging="360"/>
      </w:pPr>
      <w:rPr>
        <w:b/>
        <w:bCs/>
        <w:color w:val="000000"/>
      </w:rPr>
    </w:lvl>
    <w:lvl w:ilvl="2">
      <w:start w:val="1"/>
      <w:numFmt w:val="decimal"/>
      <w:lvlText w:val="%1.%2.%3"/>
      <w:lvlJc w:val="left"/>
      <w:pPr>
        <w:ind w:left="2164" w:hanging="720"/>
      </w:pPr>
      <w:rPr>
        <w:color w:val="000000"/>
      </w:rPr>
    </w:lvl>
    <w:lvl w:ilvl="3">
      <w:start w:val="1"/>
      <w:numFmt w:val="decimal"/>
      <w:lvlText w:val="%1.%2.%3.%4"/>
      <w:lvlJc w:val="left"/>
      <w:pPr>
        <w:ind w:left="2886" w:hanging="720"/>
      </w:pPr>
      <w:rPr>
        <w:color w:val="000000"/>
      </w:rPr>
    </w:lvl>
    <w:lvl w:ilvl="4">
      <w:start w:val="1"/>
      <w:numFmt w:val="decimal"/>
      <w:lvlText w:val="%1.%2.%3.%4.%5"/>
      <w:lvlJc w:val="left"/>
      <w:pPr>
        <w:ind w:left="3968" w:hanging="1080"/>
      </w:pPr>
      <w:rPr>
        <w:color w:val="000000"/>
      </w:rPr>
    </w:lvl>
    <w:lvl w:ilvl="5">
      <w:start w:val="1"/>
      <w:numFmt w:val="decimal"/>
      <w:lvlText w:val="%1.%2.%3.%4.%5.%6"/>
      <w:lvlJc w:val="left"/>
      <w:pPr>
        <w:ind w:left="4690" w:hanging="1080"/>
      </w:pPr>
      <w:rPr>
        <w:color w:val="000000"/>
      </w:rPr>
    </w:lvl>
    <w:lvl w:ilvl="6">
      <w:start w:val="1"/>
      <w:numFmt w:val="decimal"/>
      <w:lvlText w:val="%1.%2.%3.%4.%5.%6.%7"/>
      <w:lvlJc w:val="left"/>
      <w:pPr>
        <w:ind w:left="5772" w:hanging="1440"/>
      </w:pPr>
      <w:rPr>
        <w:color w:val="000000"/>
      </w:rPr>
    </w:lvl>
    <w:lvl w:ilvl="7">
      <w:start w:val="1"/>
      <w:numFmt w:val="decimal"/>
      <w:lvlText w:val="%1.%2.%3.%4.%5.%6.%7.%8"/>
      <w:lvlJc w:val="left"/>
      <w:pPr>
        <w:ind w:left="6494" w:hanging="1440"/>
      </w:pPr>
      <w:rPr>
        <w:color w:val="000000"/>
      </w:rPr>
    </w:lvl>
    <w:lvl w:ilvl="8">
      <w:start w:val="1"/>
      <w:numFmt w:val="decimal"/>
      <w:lvlText w:val="%1.%2.%3.%4.%5.%6.%7.%8.%9"/>
      <w:lvlJc w:val="left"/>
      <w:pPr>
        <w:ind w:left="7216" w:hanging="1440"/>
      </w:pPr>
      <w:rPr>
        <w:color w:val="000000"/>
      </w:rPr>
    </w:lvl>
  </w:abstractNum>
  <w:abstractNum w:abstractNumId="17" w15:restartNumberingAfterBreak="0">
    <w:nsid w:val="37A153D2"/>
    <w:multiLevelType w:val="hybridMultilevel"/>
    <w:tmpl w:val="AAEE1E9C"/>
    <w:lvl w:ilvl="0" w:tplc="18B6840A">
      <w:start w:val="1"/>
      <w:numFmt w:val="bullet"/>
      <w:lvlText w:val=""/>
      <w:lvlJc w:val="left"/>
      <w:pPr>
        <w:ind w:left="360" w:hanging="360"/>
      </w:pPr>
      <w:rPr>
        <w:rFonts w:ascii="Symbol" w:hAnsi="Symbol" w:hint="default"/>
        <w:spacing w:val="-20"/>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8" w15:restartNumberingAfterBreak="0">
    <w:nsid w:val="3820575E"/>
    <w:multiLevelType w:val="hybridMultilevel"/>
    <w:tmpl w:val="ED28DFB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15:restartNumberingAfterBreak="0">
    <w:nsid w:val="3B9203F7"/>
    <w:multiLevelType w:val="hybridMultilevel"/>
    <w:tmpl w:val="B0C2922E"/>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0" w15:restartNumberingAfterBreak="0">
    <w:nsid w:val="3D01063C"/>
    <w:multiLevelType w:val="hybridMultilevel"/>
    <w:tmpl w:val="ACAEFF0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1" w15:restartNumberingAfterBreak="0">
    <w:nsid w:val="3DA07574"/>
    <w:multiLevelType w:val="hybridMultilevel"/>
    <w:tmpl w:val="6EAADE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2A277F5"/>
    <w:multiLevelType w:val="multilevel"/>
    <w:tmpl w:val="8CA873E2"/>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382157A"/>
    <w:multiLevelType w:val="hybridMultilevel"/>
    <w:tmpl w:val="B2A846AE"/>
    <w:lvl w:ilvl="0" w:tplc="007CF434">
      <w:start w:val="1"/>
      <w:numFmt w:val="decimal"/>
      <w:lvlText w:val="%1."/>
      <w:lvlJc w:val="left"/>
      <w:pPr>
        <w:ind w:left="720" w:hanging="360"/>
      </w:pPr>
      <w:rPr>
        <w:rFonts w:hint="default"/>
        <w:i/>
        <w:sz w:val="20"/>
        <w:szCs w:val="20"/>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4" w15:restartNumberingAfterBreak="0">
    <w:nsid w:val="45993110"/>
    <w:multiLevelType w:val="hybridMultilevel"/>
    <w:tmpl w:val="DCF8C8DE"/>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25" w15:restartNumberingAfterBreak="0">
    <w:nsid w:val="4864647A"/>
    <w:multiLevelType w:val="multilevel"/>
    <w:tmpl w:val="5A3E5264"/>
    <w:lvl w:ilvl="0">
      <w:start w:val="1"/>
      <w:numFmt w:val="decimal"/>
      <w:lvlText w:val="%1.0"/>
      <w:lvlJc w:val="left"/>
      <w:pPr>
        <w:ind w:left="360" w:hanging="360"/>
      </w:pPr>
      <w:rPr>
        <w:color w:val="000000"/>
      </w:rPr>
    </w:lvl>
    <w:lvl w:ilvl="1">
      <w:start w:val="1"/>
      <w:numFmt w:val="decimal"/>
      <w:lvlText w:val="%1.%2."/>
      <w:lvlJc w:val="left"/>
      <w:pPr>
        <w:ind w:left="792" w:hanging="432"/>
      </w:pPr>
      <w:rPr>
        <w:b/>
        <w:bCs/>
        <w:color w:val="auto"/>
      </w:rPr>
    </w:lvl>
    <w:lvl w:ilvl="2">
      <w:start w:val="1"/>
      <w:numFmt w:val="decimal"/>
      <w:lvlText w:val="%1.%2.%3."/>
      <w:lvlJc w:val="left"/>
      <w:pPr>
        <w:ind w:left="1224" w:hanging="504"/>
      </w:pPr>
      <w:rPr>
        <w:b/>
        <w:bCs/>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4C1E6C13"/>
    <w:multiLevelType w:val="hybridMultilevel"/>
    <w:tmpl w:val="AA7493A6"/>
    <w:lvl w:ilvl="0" w:tplc="1E54DB1E">
      <w:numFmt w:val="bullet"/>
      <w:lvlText w:val=""/>
      <w:lvlJc w:val="left"/>
      <w:pPr>
        <w:ind w:left="720" w:hanging="360"/>
      </w:pPr>
      <w:rPr>
        <w:rFonts w:ascii="Symbol" w:eastAsia="Times New Roman" w:hAnsi="Symbo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7" w15:restartNumberingAfterBreak="0">
    <w:nsid w:val="4F9373C2"/>
    <w:multiLevelType w:val="hybridMultilevel"/>
    <w:tmpl w:val="654EE7A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8" w15:restartNumberingAfterBreak="0">
    <w:nsid w:val="56303315"/>
    <w:multiLevelType w:val="hybridMultilevel"/>
    <w:tmpl w:val="C9F088BA"/>
    <w:lvl w:ilvl="0" w:tplc="0C090001">
      <w:start w:val="1"/>
      <w:numFmt w:val="bullet"/>
      <w:lvlText w:val=""/>
      <w:lvlJc w:val="left"/>
      <w:pPr>
        <w:ind w:left="774" w:hanging="360"/>
      </w:pPr>
      <w:rPr>
        <w:rFonts w:ascii="Symbol" w:hAnsi="Symbol" w:hint="default"/>
      </w:rPr>
    </w:lvl>
    <w:lvl w:ilvl="1" w:tplc="0C090003" w:tentative="1">
      <w:start w:val="1"/>
      <w:numFmt w:val="bullet"/>
      <w:lvlText w:val="o"/>
      <w:lvlJc w:val="left"/>
      <w:pPr>
        <w:ind w:left="1494" w:hanging="360"/>
      </w:pPr>
      <w:rPr>
        <w:rFonts w:ascii="Courier New" w:hAnsi="Courier New" w:cs="Courier New" w:hint="default"/>
      </w:rPr>
    </w:lvl>
    <w:lvl w:ilvl="2" w:tplc="0C090005" w:tentative="1">
      <w:start w:val="1"/>
      <w:numFmt w:val="bullet"/>
      <w:lvlText w:val=""/>
      <w:lvlJc w:val="left"/>
      <w:pPr>
        <w:ind w:left="2214" w:hanging="360"/>
      </w:pPr>
      <w:rPr>
        <w:rFonts w:ascii="Wingdings" w:hAnsi="Wingdings" w:hint="default"/>
      </w:rPr>
    </w:lvl>
    <w:lvl w:ilvl="3" w:tplc="0C090001" w:tentative="1">
      <w:start w:val="1"/>
      <w:numFmt w:val="bullet"/>
      <w:lvlText w:val=""/>
      <w:lvlJc w:val="left"/>
      <w:pPr>
        <w:ind w:left="2934" w:hanging="360"/>
      </w:pPr>
      <w:rPr>
        <w:rFonts w:ascii="Symbol" w:hAnsi="Symbol" w:hint="default"/>
      </w:rPr>
    </w:lvl>
    <w:lvl w:ilvl="4" w:tplc="0C090003" w:tentative="1">
      <w:start w:val="1"/>
      <w:numFmt w:val="bullet"/>
      <w:lvlText w:val="o"/>
      <w:lvlJc w:val="left"/>
      <w:pPr>
        <w:ind w:left="3654" w:hanging="360"/>
      </w:pPr>
      <w:rPr>
        <w:rFonts w:ascii="Courier New" w:hAnsi="Courier New" w:cs="Courier New" w:hint="default"/>
      </w:rPr>
    </w:lvl>
    <w:lvl w:ilvl="5" w:tplc="0C090005" w:tentative="1">
      <w:start w:val="1"/>
      <w:numFmt w:val="bullet"/>
      <w:lvlText w:val=""/>
      <w:lvlJc w:val="left"/>
      <w:pPr>
        <w:ind w:left="4374" w:hanging="360"/>
      </w:pPr>
      <w:rPr>
        <w:rFonts w:ascii="Wingdings" w:hAnsi="Wingdings" w:hint="default"/>
      </w:rPr>
    </w:lvl>
    <w:lvl w:ilvl="6" w:tplc="0C090001" w:tentative="1">
      <w:start w:val="1"/>
      <w:numFmt w:val="bullet"/>
      <w:lvlText w:val=""/>
      <w:lvlJc w:val="left"/>
      <w:pPr>
        <w:ind w:left="5094" w:hanging="360"/>
      </w:pPr>
      <w:rPr>
        <w:rFonts w:ascii="Symbol" w:hAnsi="Symbol" w:hint="default"/>
      </w:rPr>
    </w:lvl>
    <w:lvl w:ilvl="7" w:tplc="0C090003" w:tentative="1">
      <w:start w:val="1"/>
      <w:numFmt w:val="bullet"/>
      <w:lvlText w:val="o"/>
      <w:lvlJc w:val="left"/>
      <w:pPr>
        <w:ind w:left="5814" w:hanging="360"/>
      </w:pPr>
      <w:rPr>
        <w:rFonts w:ascii="Courier New" w:hAnsi="Courier New" w:cs="Courier New" w:hint="default"/>
      </w:rPr>
    </w:lvl>
    <w:lvl w:ilvl="8" w:tplc="0C090005" w:tentative="1">
      <w:start w:val="1"/>
      <w:numFmt w:val="bullet"/>
      <w:lvlText w:val=""/>
      <w:lvlJc w:val="left"/>
      <w:pPr>
        <w:ind w:left="6534" w:hanging="360"/>
      </w:pPr>
      <w:rPr>
        <w:rFonts w:ascii="Wingdings" w:hAnsi="Wingdings" w:hint="default"/>
      </w:rPr>
    </w:lvl>
  </w:abstractNum>
  <w:abstractNum w:abstractNumId="29" w15:restartNumberingAfterBreak="0">
    <w:nsid w:val="587B1DBE"/>
    <w:multiLevelType w:val="hybridMultilevel"/>
    <w:tmpl w:val="4CA02730"/>
    <w:lvl w:ilvl="0" w:tplc="0C090001">
      <w:start w:val="1"/>
      <w:numFmt w:val="bullet"/>
      <w:lvlText w:val=""/>
      <w:lvlJc w:val="left"/>
      <w:pPr>
        <w:ind w:left="720" w:hanging="360"/>
      </w:pPr>
      <w:rPr>
        <w:rFonts w:ascii="Symbol" w:hAnsi="Symbol"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0" w15:restartNumberingAfterBreak="0">
    <w:nsid w:val="5CA03A2D"/>
    <w:multiLevelType w:val="hybridMultilevel"/>
    <w:tmpl w:val="135E653C"/>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1" w15:restartNumberingAfterBreak="0">
    <w:nsid w:val="5DB959BF"/>
    <w:multiLevelType w:val="hybridMultilevel"/>
    <w:tmpl w:val="929E380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2" w15:restartNumberingAfterBreak="0">
    <w:nsid w:val="624839E0"/>
    <w:multiLevelType w:val="multilevel"/>
    <w:tmpl w:val="A1F81DFA"/>
    <w:lvl w:ilvl="0">
      <w:start w:val="1"/>
      <w:numFmt w:val="decimal"/>
      <w:lvlText w:val="%1.0"/>
      <w:lvlJc w:val="left"/>
      <w:pPr>
        <w:ind w:left="360" w:hanging="360"/>
      </w:pPr>
      <w:rPr>
        <w:rFonts w:asciiTheme="minorHAnsi" w:hAnsiTheme="minorHAnsi" w:hint="default"/>
        <w:b w:val="0"/>
        <w:i w:val="0"/>
        <w:sz w:val="22"/>
        <w:szCs w:val="22"/>
      </w:rPr>
    </w:lvl>
    <w:lvl w:ilvl="1">
      <w:start w:val="1"/>
      <w:numFmt w:val="decimal"/>
      <w:lvlText w:val="%1.%2"/>
      <w:lvlJc w:val="left"/>
      <w:pPr>
        <w:ind w:left="720" w:firstLine="0"/>
      </w:pPr>
      <w:rPr>
        <w:rFonts w:ascii="Times New Roman" w:eastAsia="Times New Roman" w:hAnsi="Times New Roman" w:cs="Times New Roman"/>
        <w:i/>
        <w:color w:val="000000"/>
      </w:rPr>
    </w:lvl>
    <w:lvl w:ilvl="2">
      <w:start w:val="1"/>
      <w:numFmt w:val="bullet"/>
      <w:lvlText w:val="●"/>
      <w:lvlJc w:val="left"/>
      <w:pPr>
        <w:ind w:left="2160" w:hanging="180"/>
      </w:pPr>
      <w:rPr>
        <w:rFonts w:ascii="Noto Sans Symbols" w:eastAsia="Noto Sans Symbols" w:hAnsi="Noto Sans Symbols" w:cs="Noto Sans Symbols"/>
        <w:color w:val="000000"/>
      </w:rPr>
    </w:lvl>
    <w:lvl w:ilvl="3">
      <w:start w:val="1"/>
      <w:numFmt w:val="bullet"/>
      <w:lvlText w:val="o"/>
      <w:lvlJc w:val="left"/>
      <w:pPr>
        <w:ind w:left="2880" w:hanging="360"/>
      </w:pPr>
      <w:rPr>
        <w:rFonts w:ascii="Courier New" w:eastAsia="Courier New" w:hAnsi="Courier New" w:cs="Courier New"/>
        <w:color w:val="000000"/>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625A69C5"/>
    <w:multiLevelType w:val="hybridMultilevel"/>
    <w:tmpl w:val="1286EF36"/>
    <w:lvl w:ilvl="0" w:tplc="0C09000F">
      <w:start w:val="1"/>
      <w:numFmt w:val="decimal"/>
      <w:lvlText w:val="%1."/>
      <w:lvlJc w:val="lef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34" w15:restartNumberingAfterBreak="0">
    <w:nsid w:val="62A3602D"/>
    <w:multiLevelType w:val="hybridMultilevel"/>
    <w:tmpl w:val="0C6006B0"/>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5" w15:restartNumberingAfterBreak="0">
    <w:nsid w:val="62BB6A03"/>
    <w:multiLevelType w:val="hybridMultilevel"/>
    <w:tmpl w:val="5754C39C"/>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6" w15:restartNumberingAfterBreak="0">
    <w:nsid w:val="66436A35"/>
    <w:multiLevelType w:val="hybridMultilevel"/>
    <w:tmpl w:val="E94ED7C6"/>
    <w:lvl w:ilvl="0" w:tplc="56D820A6">
      <w:start w:val="1"/>
      <w:numFmt w:val="bullet"/>
      <w:lvlText w:val=""/>
      <w:lvlJc w:val="left"/>
      <w:pPr>
        <w:ind w:left="720" w:hanging="360"/>
      </w:pPr>
      <w:rPr>
        <w:rFonts w:ascii="Symbol" w:hAnsi="Symbol" w:hint="default"/>
        <w:color w:val="0070C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7" w15:restartNumberingAfterBreak="0">
    <w:nsid w:val="68C77609"/>
    <w:multiLevelType w:val="hybridMultilevel"/>
    <w:tmpl w:val="073ABA06"/>
    <w:lvl w:ilvl="0" w:tplc="0C090001">
      <w:start w:val="1"/>
      <w:numFmt w:val="bullet"/>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38" w15:restartNumberingAfterBreak="0">
    <w:nsid w:val="6B560D0A"/>
    <w:multiLevelType w:val="multilevel"/>
    <w:tmpl w:val="16A058D6"/>
    <w:lvl w:ilvl="0">
      <w:start w:val="1"/>
      <w:numFmt w:val="decimal"/>
      <w:lvlText w:val="%1.0"/>
      <w:lvlJc w:val="left"/>
      <w:pPr>
        <w:ind w:left="0" w:firstLine="0"/>
      </w:pPr>
      <w:rPr>
        <w:rFonts w:ascii="Calibri" w:eastAsia="Calibri" w:hAnsi="Calibri" w:cs="Calibri"/>
        <w:b/>
        <w:color w:val="000000"/>
        <w:sz w:val="22"/>
        <w:szCs w:val="22"/>
      </w:rPr>
    </w:lvl>
    <w:lvl w:ilvl="1">
      <w:start w:val="1"/>
      <w:numFmt w:val="decimal"/>
      <w:lvlText w:val="%1.%2"/>
      <w:lvlJc w:val="left"/>
      <w:pPr>
        <w:ind w:left="1368" w:hanging="645"/>
      </w:pPr>
      <w:rPr>
        <w:b/>
        <w:bCs/>
        <w:color w:val="000000"/>
      </w:rPr>
    </w:lvl>
    <w:lvl w:ilvl="2">
      <w:start w:val="1"/>
      <w:numFmt w:val="decimal"/>
      <w:lvlText w:val="%1.%2.%3."/>
      <w:lvlJc w:val="left"/>
      <w:pPr>
        <w:ind w:left="576" w:firstLine="0"/>
      </w:pPr>
      <w:rPr>
        <w:color w:val="000000"/>
      </w:rPr>
    </w:lvl>
    <w:lvl w:ilvl="3">
      <w:start w:val="1"/>
      <w:numFmt w:val="decimal"/>
      <w:lvlText w:val="%1.%2.%3.%4."/>
      <w:lvlJc w:val="left"/>
      <w:pPr>
        <w:ind w:left="864" w:firstLine="0"/>
      </w:pPr>
    </w:lvl>
    <w:lvl w:ilvl="4">
      <w:start w:val="1"/>
      <w:numFmt w:val="decimal"/>
      <w:lvlText w:val="%1.%2.%3.%4.%5."/>
      <w:lvlJc w:val="left"/>
      <w:pPr>
        <w:ind w:left="1152" w:firstLine="0"/>
      </w:pPr>
    </w:lvl>
    <w:lvl w:ilvl="5">
      <w:start w:val="1"/>
      <w:numFmt w:val="decimal"/>
      <w:lvlText w:val="%1.%2.%3.%4.%5.%6."/>
      <w:lvlJc w:val="left"/>
      <w:pPr>
        <w:ind w:left="1440" w:firstLine="0"/>
      </w:pPr>
    </w:lvl>
    <w:lvl w:ilvl="6">
      <w:start w:val="1"/>
      <w:numFmt w:val="decimal"/>
      <w:lvlText w:val="%1.%2.%3.%4.%5.%6.%7."/>
      <w:lvlJc w:val="left"/>
      <w:pPr>
        <w:ind w:left="1728" w:firstLine="0"/>
      </w:pPr>
    </w:lvl>
    <w:lvl w:ilvl="7">
      <w:start w:val="1"/>
      <w:numFmt w:val="decimal"/>
      <w:lvlText w:val="%1.%2.%3.%4.%5.%6.%7.%8."/>
      <w:lvlJc w:val="left"/>
      <w:pPr>
        <w:ind w:left="2016" w:firstLine="0"/>
      </w:pPr>
    </w:lvl>
    <w:lvl w:ilvl="8">
      <w:start w:val="1"/>
      <w:numFmt w:val="decimal"/>
      <w:lvlText w:val="%1.%2.%3.%4.%5.%6.%7.%8.%9."/>
      <w:lvlJc w:val="left"/>
      <w:pPr>
        <w:ind w:left="2304" w:firstLine="0"/>
      </w:pPr>
    </w:lvl>
  </w:abstractNum>
  <w:abstractNum w:abstractNumId="39" w15:restartNumberingAfterBreak="0">
    <w:nsid w:val="6F6D0719"/>
    <w:multiLevelType w:val="hybridMultilevel"/>
    <w:tmpl w:val="E65618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75980E56"/>
    <w:multiLevelType w:val="hybridMultilevel"/>
    <w:tmpl w:val="79C858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7931446"/>
    <w:multiLevelType w:val="hybridMultilevel"/>
    <w:tmpl w:val="4C12A7DE"/>
    <w:lvl w:ilvl="0" w:tplc="579EBD58">
      <w:numFmt w:val="bullet"/>
      <w:lvlText w:val=""/>
      <w:lvlJc w:val="left"/>
      <w:pPr>
        <w:ind w:left="720" w:hanging="360"/>
      </w:pPr>
      <w:rPr>
        <w:rFonts w:ascii="Symbol" w:eastAsia="Times New Roman" w:hAnsi="Symbo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2" w15:restartNumberingAfterBreak="0">
    <w:nsid w:val="77BF210A"/>
    <w:multiLevelType w:val="hybridMultilevel"/>
    <w:tmpl w:val="7748A616"/>
    <w:lvl w:ilvl="0" w:tplc="CF8A6E00">
      <w:start w:val="1"/>
      <w:numFmt w:val="decimal"/>
      <w:lvlText w:val="%1."/>
      <w:lvlJc w:val="left"/>
      <w:pPr>
        <w:ind w:left="720" w:hanging="360"/>
      </w:pPr>
      <w:rPr>
        <w:rFonts w:hint="default"/>
        <w:i/>
        <w:color w:val="0070C0"/>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3" w15:restartNumberingAfterBreak="0">
    <w:nsid w:val="7E403B53"/>
    <w:multiLevelType w:val="hybridMultilevel"/>
    <w:tmpl w:val="479A4DC2"/>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16cid:durableId="1004554855">
    <w:abstractNumId w:val="26"/>
  </w:num>
  <w:num w:numId="2" w16cid:durableId="290021925">
    <w:abstractNumId w:val="41"/>
  </w:num>
  <w:num w:numId="3" w16cid:durableId="439573179">
    <w:abstractNumId w:val="30"/>
  </w:num>
  <w:num w:numId="4" w16cid:durableId="2035839649">
    <w:abstractNumId w:val="43"/>
  </w:num>
  <w:num w:numId="5" w16cid:durableId="1261374734">
    <w:abstractNumId w:val="22"/>
  </w:num>
  <w:num w:numId="6" w16cid:durableId="906036798">
    <w:abstractNumId w:val="13"/>
  </w:num>
  <w:num w:numId="7" w16cid:durableId="1893034435">
    <w:abstractNumId w:val="29"/>
  </w:num>
  <w:num w:numId="8" w16cid:durableId="1767919443">
    <w:abstractNumId w:val="4"/>
  </w:num>
  <w:num w:numId="9" w16cid:durableId="1927305461">
    <w:abstractNumId w:val="14"/>
  </w:num>
  <w:num w:numId="10" w16cid:durableId="1933466145">
    <w:abstractNumId w:val="27"/>
  </w:num>
  <w:num w:numId="11" w16cid:durableId="650644828">
    <w:abstractNumId w:val="6"/>
  </w:num>
  <w:num w:numId="12" w16cid:durableId="1853496621">
    <w:abstractNumId w:val="37"/>
  </w:num>
  <w:num w:numId="13" w16cid:durableId="1721899749">
    <w:abstractNumId w:val="9"/>
  </w:num>
  <w:num w:numId="14" w16cid:durableId="879051430">
    <w:abstractNumId w:val="19"/>
  </w:num>
  <w:num w:numId="15" w16cid:durableId="291980408">
    <w:abstractNumId w:val="34"/>
  </w:num>
  <w:num w:numId="16" w16cid:durableId="615992152">
    <w:abstractNumId w:val="5"/>
  </w:num>
  <w:num w:numId="17" w16cid:durableId="402724459">
    <w:abstractNumId w:val="0"/>
  </w:num>
  <w:num w:numId="18" w16cid:durableId="91904536">
    <w:abstractNumId w:val="38"/>
  </w:num>
  <w:num w:numId="19" w16cid:durableId="1249389145">
    <w:abstractNumId w:val="2"/>
  </w:num>
  <w:num w:numId="20" w16cid:durableId="1673529243">
    <w:abstractNumId w:val="16"/>
  </w:num>
  <w:num w:numId="21" w16cid:durableId="2013606386">
    <w:abstractNumId w:val="12"/>
  </w:num>
  <w:num w:numId="22" w16cid:durableId="536817203">
    <w:abstractNumId w:val="15"/>
  </w:num>
  <w:num w:numId="23" w16cid:durableId="634679739">
    <w:abstractNumId w:val="3"/>
  </w:num>
  <w:num w:numId="24" w16cid:durableId="630939617">
    <w:abstractNumId w:val="35"/>
  </w:num>
  <w:num w:numId="25" w16cid:durableId="175000015">
    <w:abstractNumId w:val="11"/>
  </w:num>
  <w:num w:numId="26" w16cid:durableId="1287201066">
    <w:abstractNumId w:val="32"/>
  </w:num>
  <w:num w:numId="27" w16cid:durableId="1468014079">
    <w:abstractNumId w:val="25"/>
  </w:num>
  <w:num w:numId="28" w16cid:durableId="211574316">
    <w:abstractNumId w:val="20"/>
  </w:num>
  <w:num w:numId="29" w16cid:durableId="989794745">
    <w:abstractNumId w:val="8"/>
  </w:num>
  <w:num w:numId="30" w16cid:durableId="20127105">
    <w:abstractNumId w:val="7"/>
  </w:num>
  <w:num w:numId="31" w16cid:durableId="1550148111">
    <w:abstractNumId w:val="39"/>
  </w:num>
  <w:num w:numId="32" w16cid:durableId="1607038789">
    <w:abstractNumId w:val="40"/>
  </w:num>
  <w:num w:numId="33" w16cid:durableId="517500166">
    <w:abstractNumId w:val="33"/>
  </w:num>
  <w:num w:numId="34" w16cid:durableId="90052456">
    <w:abstractNumId w:val="24"/>
  </w:num>
  <w:num w:numId="35" w16cid:durableId="806357831">
    <w:abstractNumId w:val="24"/>
  </w:num>
  <w:num w:numId="36" w16cid:durableId="1977418536">
    <w:abstractNumId w:val="18"/>
  </w:num>
  <w:num w:numId="37" w16cid:durableId="215288621">
    <w:abstractNumId w:val="23"/>
  </w:num>
  <w:num w:numId="38" w16cid:durableId="521289587">
    <w:abstractNumId w:val="42"/>
  </w:num>
  <w:num w:numId="39" w16cid:durableId="971709102">
    <w:abstractNumId w:val="10"/>
    <w:lvlOverride w:ilvl="0">
      <w:lvl w:ilvl="0">
        <w:numFmt w:val="bullet"/>
        <w:lvlText w:val=""/>
        <w:lvlJc w:val="left"/>
        <w:pPr>
          <w:tabs>
            <w:tab w:val="num" w:pos="720"/>
          </w:tabs>
          <w:ind w:left="720" w:hanging="360"/>
        </w:pPr>
        <w:rPr>
          <w:rFonts w:ascii="Symbol" w:hAnsi="Symbol" w:hint="default"/>
          <w:sz w:val="20"/>
        </w:rPr>
      </w:lvl>
    </w:lvlOverride>
  </w:num>
  <w:num w:numId="40" w16cid:durableId="156579650">
    <w:abstractNumId w:val="10"/>
    <w:lvlOverride w:ilvl="0">
      <w:lvl w:ilvl="0">
        <w:numFmt w:val="bullet"/>
        <w:lvlText w:val=""/>
        <w:lvlJc w:val="left"/>
        <w:pPr>
          <w:tabs>
            <w:tab w:val="num" w:pos="720"/>
          </w:tabs>
          <w:ind w:left="720" w:hanging="360"/>
        </w:pPr>
        <w:rPr>
          <w:rFonts w:ascii="Symbol" w:hAnsi="Symbol" w:hint="default"/>
          <w:sz w:val="20"/>
        </w:rPr>
      </w:lvl>
    </w:lvlOverride>
  </w:num>
  <w:num w:numId="41" w16cid:durableId="969088568">
    <w:abstractNumId w:val="10"/>
    <w:lvlOverride w:ilvl="0">
      <w:lvl w:ilvl="0">
        <w:numFmt w:val="bullet"/>
        <w:lvlText w:val=""/>
        <w:lvlJc w:val="left"/>
        <w:pPr>
          <w:tabs>
            <w:tab w:val="num" w:pos="720"/>
          </w:tabs>
          <w:ind w:left="720" w:hanging="360"/>
        </w:pPr>
        <w:rPr>
          <w:rFonts w:ascii="Symbol" w:hAnsi="Symbol" w:hint="default"/>
          <w:sz w:val="20"/>
        </w:rPr>
      </w:lvl>
    </w:lvlOverride>
  </w:num>
  <w:num w:numId="42" w16cid:durableId="744956888">
    <w:abstractNumId w:val="28"/>
  </w:num>
  <w:num w:numId="43" w16cid:durableId="1479767224">
    <w:abstractNumId w:val="21"/>
  </w:num>
  <w:num w:numId="44" w16cid:durableId="280914542">
    <w:abstractNumId w:val="31"/>
  </w:num>
  <w:num w:numId="45" w16cid:durableId="2056731590">
    <w:abstractNumId w:val="36"/>
  </w:num>
  <w:num w:numId="46" w16cid:durableId="822046156">
    <w:abstractNumId w:val="1"/>
  </w:num>
  <w:num w:numId="47" w16cid:durableId="192279062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1A7E"/>
    <w:rsid w:val="000018AF"/>
    <w:rsid w:val="00010228"/>
    <w:rsid w:val="00010CC8"/>
    <w:rsid w:val="000110C7"/>
    <w:rsid w:val="000160B5"/>
    <w:rsid w:val="00033331"/>
    <w:rsid w:val="00034AFE"/>
    <w:rsid w:val="00041148"/>
    <w:rsid w:val="000502FD"/>
    <w:rsid w:val="00051FC0"/>
    <w:rsid w:val="000676FE"/>
    <w:rsid w:val="00087539"/>
    <w:rsid w:val="00095E7A"/>
    <w:rsid w:val="000962A9"/>
    <w:rsid w:val="000A287C"/>
    <w:rsid w:val="000A790A"/>
    <w:rsid w:val="000E1B85"/>
    <w:rsid w:val="000E2740"/>
    <w:rsid w:val="000E7D22"/>
    <w:rsid w:val="000F070B"/>
    <w:rsid w:val="000F6381"/>
    <w:rsid w:val="0011659E"/>
    <w:rsid w:val="001225FA"/>
    <w:rsid w:val="00125C05"/>
    <w:rsid w:val="00142F20"/>
    <w:rsid w:val="00144335"/>
    <w:rsid w:val="001457DB"/>
    <w:rsid w:val="00146369"/>
    <w:rsid w:val="00147505"/>
    <w:rsid w:val="00147A98"/>
    <w:rsid w:val="00153403"/>
    <w:rsid w:val="00156135"/>
    <w:rsid w:val="00165664"/>
    <w:rsid w:val="00180E12"/>
    <w:rsid w:val="001902AF"/>
    <w:rsid w:val="00193461"/>
    <w:rsid w:val="00193FBF"/>
    <w:rsid w:val="001943A9"/>
    <w:rsid w:val="001A0A85"/>
    <w:rsid w:val="001B4DC5"/>
    <w:rsid w:val="001C3E91"/>
    <w:rsid w:val="001E0BA9"/>
    <w:rsid w:val="001F2429"/>
    <w:rsid w:val="001F4060"/>
    <w:rsid w:val="001F6903"/>
    <w:rsid w:val="002105C9"/>
    <w:rsid w:val="00220EAB"/>
    <w:rsid w:val="00253704"/>
    <w:rsid w:val="00266977"/>
    <w:rsid w:val="0027172F"/>
    <w:rsid w:val="00275085"/>
    <w:rsid w:val="00280340"/>
    <w:rsid w:val="00283123"/>
    <w:rsid w:val="0028432E"/>
    <w:rsid w:val="00285854"/>
    <w:rsid w:val="0029179C"/>
    <w:rsid w:val="002947C9"/>
    <w:rsid w:val="002A00B4"/>
    <w:rsid w:val="002A4EC0"/>
    <w:rsid w:val="002A6E64"/>
    <w:rsid w:val="002A7338"/>
    <w:rsid w:val="002B074F"/>
    <w:rsid w:val="002B28F3"/>
    <w:rsid w:val="002B6614"/>
    <w:rsid w:val="002B77D7"/>
    <w:rsid w:val="002C497A"/>
    <w:rsid w:val="002D227F"/>
    <w:rsid w:val="002D577E"/>
    <w:rsid w:val="002E08B9"/>
    <w:rsid w:val="002F26A5"/>
    <w:rsid w:val="002F39FF"/>
    <w:rsid w:val="00302A8D"/>
    <w:rsid w:val="00306C84"/>
    <w:rsid w:val="00313779"/>
    <w:rsid w:val="00323214"/>
    <w:rsid w:val="00344173"/>
    <w:rsid w:val="003478EB"/>
    <w:rsid w:val="003613BB"/>
    <w:rsid w:val="00371112"/>
    <w:rsid w:val="00373B47"/>
    <w:rsid w:val="0038102A"/>
    <w:rsid w:val="0039721F"/>
    <w:rsid w:val="003A2A35"/>
    <w:rsid w:val="003A7016"/>
    <w:rsid w:val="003B55AB"/>
    <w:rsid w:val="003C6266"/>
    <w:rsid w:val="003E43D9"/>
    <w:rsid w:val="003F6D53"/>
    <w:rsid w:val="003F7590"/>
    <w:rsid w:val="00403661"/>
    <w:rsid w:val="00425912"/>
    <w:rsid w:val="00437972"/>
    <w:rsid w:val="004441E3"/>
    <w:rsid w:val="00447A97"/>
    <w:rsid w:val="0045336B"/>
    <w:rsid w:val="00454263"/>
    <w:rsid w:val="00466778"/>
    <w:rsid w:val="00466D81"/>
    <w:rsid w:val="00467050"/>
    <w:rsid w:val="00477156"/>
    <w:rsid w:val="0049564B"/>
    <w:rsid w:val="004C2BA4"/>
    <w:rsid w:val="004D1ECF"/>
    <w:rsid w:val="004D2DC1"/>
    <w:rsid w:val="004D332A"/>
    <w:rsid w:val="004D5C34"/>
    <w:rsid w:val="004E5869"/>
    <w:rsid w:val="004F4D9B"/>
    <w:rsid w:val="004F651D"/>
    <w:rsid w:val="00500AC9"/>
    <w:rsid w:val="005127FD"/>
    <w:rsid w:val="0051450B"/>
    <w:rsid w:val="00526941"/>
    <w:rsid w:val="00536268"/>
    <w:rsid w:val="00541844"/>
    <w:rsid w:val="00557124"/>
    <w:rsid w:val="005620AC"/>
    <w:rsid w:val="0056361B"/>
    <w:rsid w:val="005652FE"/>
    <w:rsid w:val="0056616F"/>
    <w:rsid w:val="00573D6C"/>
    <w:rsid w:val="005744FB"/>
    <w:rsid w:val="00594D08"/>
    <w:rsid w:val="00596A41"/>
    <w:rsid w:val="005A228A"/>
    <w:rsid w:val="005A6977"/>
    <w:rsid w:val="005C0BF0"/>
    <w:rsid w:val="005C325F"/>
    <w:rsid w:val="005D63FE"/>
    <w:rsid w:val="005E0165"/>
    <w:rsid w:val="005E26C6"/>
    <w:rsid w:val="005E40AF"/>
    <w:rsid w:val="006010A1"/>
    <w:rsid w:val="00603B17"/>
    <w:rsid w:val="00603C28"/>
    <w:rsid w:val="006057FD"/>
    <w:rsid w:val="006128D7"/>
    <w:rsid w:val="006215E0"/>
    <w:rsid w:val="006269B3"/>
    <w:rsid w:val="006357C3"/>
    <w:rsid w:val="00641C1B"/>
    <w:rsid w:val="00642DDC"/>
    <w:rsid w:val="006463ED"/>
    <w:rsid w:val="0065590B"/>
    <w:rsid w:val="00662789"/>
    <w:rsid w:val="00672AE2"/>
    <w:rsid w:val="006772A0"/>
    <w:rsid w:val="00692F7D"/>
    <w:rsid w:val="006A1631"/>
    <w:rsid w:val="006A23D8"/>
    <w:rsid w:val="006A4A9C"/>
    <w:rsid w:val="006B25C0"/>
    <w:rsid w:val="006B5253"/>
    <w:rsid w:val="006B773B"/>
    <w:rsid w:val="006C2363"/>
    <w:rsid w:val="006C7CEF"/>
    <w:rsid w:val="006D4CE3"/>
    <w:rsid w:val="006D4CF4"/>
    <w:rsid w:val="006E2DBA"/>
    <w:rsid w:val="006E4AE7"/>
    <w:rsid w:val="00701861"/>
    <w:rsid w:val="00711345"/>
    <w:rsid w:val="007113A1"/>
    <w:rsid w:val="007258F6"/>
    <w:rsid w:val="00733CCD"/>
    <w:rsid w:val="007428E2"/>
    <w:rsid w:val="00744661"/>
    <w:rsid w:val="0074551C"/>
    <w:rsid w:val="007603FB"/>
    <w:rsid w:val="00765E3E"/>
    <w:rsid w:val="00786A80"/>
    <w:rsid w:val="007950F8"/>
    <w:rsid w:val="007B1828"/>
    <w:rsid w:val="007B2C0B"/>
    <w:rsid w:val="007B54F1"/>
    <w:rsid w:val="007B5B80"/>
    <w:rsid w:val="007C2DDF"/>
    <w:rsid w:val="007D0290"/>
    <w:rsid w:val="007E1271"/>
    <w:rsid w:val="007E16A0"/>
    <w:rsid w:val="007F4227"/>
    <w:rsid w:val="007F69CD"/>
    <w:rsid w:val="007F6D01"/>
    <w:rsid w:val="00811CED"/>
    <w:rsid w:val="0081218A"/>
    <w:rsid w:val="0082313A"/>
    <w:rsid w:val="008261C7"/>
    <w:rsid w:val="008419FB"/>
    <w:rsid w:val="0084524D"/>
    <w:rsid w:val="00850FE0"/>
    <w:rsid w:val="00856ADB"/>
    <w:rsid w:val="00862EF8"/>
    <w:rsid w:val="008806B4"/>
    <w:rsid w:val="00882E24"/>
    <w:rsid w:val="00883628"/>
    <w:rsid w:val="00891DF0"/>
    <w:rsid w:val="008A16D6"/>
    <w:rsid w:val="008A3A37"/>
    <w:rsid w:val="008A58AA"/>
    <w:rsid w:val="008B1A7E"/>
    <w:rsid w:val="008B7415"/>
    <w:rsid w:val="008C5353"/>
    <w:rsid w:val="008D0DA7"/>
    <w:rsid w:val="008D6EB3"/>
    <w:rsid w:val="008E267E"/>
    <w:rsid w:val="008E2930"/>
    <w:rsid w:val="008F5CC7"/>
    <w:rsid w:val="008F5FC0"/>
    <w:rsid w:val="008F6B24"/>
    <w:rsid w:val="00906D89"/>
    <w:rsid w:val="00913888"/>
    <w:rsid w:val="009233B6"/>
    <w:rsid w:val="00924789"/>
    <w:rsid w:val="00925232"/>
    <w:rsid w:val="00931182"/>
    <w:rsid w:val="00932C5E"/>
    <w:rsid w:val="0093378D"/>
    <w:rsid w:val="00951FC5"/>
    <w:rsid w:val="009563F4"/>
    <w:rsid w:val="0097180C"/>
    <w:rsid w:val="00986991"/>
    <w:rsid w:val="00997D0F"/>
    <w:rsid w:val="009A289F"/>
    <w:rsid w:val="009B244D"/>
    <w:rsid w:val="009B65E1"/>
    <w:rsid w:val="009C3106"/>
    <w:rsid w:val="009D5F6E"/>
    <w:rsid w:val="009D693D"/>
    <w:rsid w:val="00A01C31"/>
    <w:rsid w:val="00A02541"/>
    <w:rsid w:val="00A12C9E"/>
    <w:rsid w:val="00A14B03"/>
    <w:rsid w:val="00A21109"/>
    <w:rsid w:val="00A22183"/>
    <w:rsid w:val="00A242AA"/>
    <w:rsid w:val="00A26252"/>
    <w:rsid w:val="00A26E0C"/>
    <w:rsid w:val="00A34B11"/>
    <w:rsid w:val="00A36A24"/>
    <w:rsid w:val="00A44BE7"/>
    <w:rsid w:val="00A47B60"/>
    <w:rsid w:val="00A47D88"/>
    <w:rsid w:val="00A51C98"/>
    <w:rsid w:val="00A52D9E"/>
    <w:rsid w:val="00A5428E"/>
    <w:rsid w:val="00A602F1"/>
    <w:rsid w:val="00A60E6D"/>
    <w:rsid w:val="00A65CE0"/>
    <w:rsid w:val="00A77769"/>
    <w:rsid w:val="00A807BE"/>
    <w:rsid w:val="00A80B5D"/>
    <w:rsid w:val="00A80FAE"/>
    <w:rsid w:val="00AA15C6"/>
    <w:rsid w:val="00AB5228"/>
    <w:rsid w:val="00AC1196"/>
    <w:rsid w:val="00AC51FA"/>
    <w:rsid w:val="00AD493F"/>
    <w:rsid w:val="00AD656D"/>
    <w:rsid w:val="00AF3F67"/>
    <w:rsid w:val="00B04A36"/>
    <w:rsid w:val="00B060BD"/>
    <w:rsid w:val="00B11F0F"/>
    <w:rsid w:val="00B20613"/>
    <w:rsid w:val="00B22DCB"/>
    <w:rsid w:val="00B260FF"/>
    <w:rsid w:val="00B31E54"/>
    <w:rsid w:val="00B35D68"/>
    <w:rsid w:val="00B472FF"/>
    <w:rsid w:val="00B57673"/>
    <w:rsid w:val="00B6590B"/>
    <w:rsid w:val="00B764DB"/>
    <w:rsid w:val="00B85EB6"/>
    <w:rsid w:val="00B92571"/>
    <w:rsid w:val="00BB17EA"/>
    <w:rsid w:val="00BB3D85"/>
    <w:rsid w:val="00BC0B21"/>
    <w:rsid w:val="00BC1A1B"/>
    <w:rsid w:val="00BC32EF"/>
    <w:rsid w:val="00BC44E5"/>
    <w:rsid w:val="00BD0A44"/>
    <w:rsid w:val="00BE1069"/>
    <w:rsid w:val="00BF6177"/>
    <w:rsid w:val="00BF6574"/>
    <w:rsid w:val="00C00101"/>
    <w:rsid w:val="00C01006"/>
    <w:rsid w:val="00C06A43"/>
    <w:rsid w:val="00C14E96"/>
    <w:rsid w:val="00C20D4D"/>
    <w:rsid w:val="00C27599"/>
    <w:rsid w:val="00C319A3"/>
    <w:rsid w:val="00C42DA3"/>
    <w:rsid w:val="00C45317"/>
    <w:rsid w:val="00C556EF"/>
    <w:rsid w:val="00C77857"/>
    <w:rsid w:val="00C77A56"/>
    <w:rsid w:val="00C942B3"/>
    <w:rsid w:val="00C969B9"/>
    <w:rsid w:val="00CA2487"/>
    <w:rsid w:val="00CA4C37"/>
    <w:rsid w:val="00CA5336"/>
    <w:rsid w:val="00CB078E"/>
    <w:rsid w:val="00CB54A3"/>
    <w:rsid w:val="00CB5534"/>
    <w:rsid w:val="00CB7CCC"/>
    <w:rsid w:val="00CC3795"/>
    <w:rsid w:val="00CC5A36"/>
    <w:rsid w:val="00CD1D45"/>
    <w:rsid w:val="00CE025B"/>
    <w:rsid w:val="00CF4250"/>
    <w:rsid w:val="00D102A5"/>
    <w:rsid w:val="00D11391"/>
    <w:rsid w:val="00D1796A"/>
    <w:rsid w:val="00D26FA8"/>
    <w:rsid w:val="00D40FB8"/>
    <w:rsid w:val="00D50BF6"/>
    <w:rsid w:val="00D565A7"/>
    <w:rsid w:val="00D6163E"/>
    <w:rsid w:val="00D67DE8"/>
    <w:rsid w:val="00D701E3"/>
    <w:rsid w:val="00D8082F"/>
    <w:rsid w:val="00D933D2"/>
    <w:rsid w:val="00D94CBB"/>
    <w:rsid w:val="00D9560F"/>
    <w:rsid w:val="00DA4560"/>
    <w:rsid w:val="00DC5171"/>
    <w:rsid w:val="00DC6427"/>
    <w:rsid w:val="00DC7408"/>
    <w:rsid w:val="00DE34E5"/>
    <w:rsid w:val="00E17343"/>
    <w:rsid w:val="00E21E68"/>
    <w:rsid w:val="00E3572B"/>
    <w:rsid w:val="00E36BAD"/>
    <w:rsid w:val="00E37F4A"/>
    <w:rsid w:val="00E41019"/>
    <w:rsid w:val="00E438ED"/>
    <w:rsid w:val="00E66EA2"/>
    <w:rsid w:val="00E709B1"/>
    <w:rsid w:val="00E72D83"/>
    <w:rsid w:val="00E75E00"/>
    <w:rsid w:val="00E869A2"/>
    <w:rsid w:val="00E86B3C"/>
    <w:rsid w:val="00EA21D9"/>
    <w:rsid w:val="00EB5607"/>
    <w:rsid w:val="00EB5BF4"/>
    <w:rsid w:val="00EC1E17"/>
    <w:rsid w:val="00EC6944"/>
    <w:rsid w:val="00EE315A"/>
    <w:rsid w:val="00F2219C"/>
    <w:rsid w:val="00F31CC0"/>
    <w:rsid w:val="00F33A5D"/>
    <w:rsid w:val="00F362DC"/>
    <w:rsid w:val="00F36499"/>
    <w:rsid w:val="00F60067"/>
    <w:rsid w:val="00F708FA"/>
    <w:rsid w:val="00F73A91"/>
    <w:rsid w:val="00F83844"/>
    <w:rsid w:val="00F83B65"/>
    <w:rsid w:val="00F91D4F"/>
    <w:rsid w:val="00F93A8C"/>
    <w:rsid w:val="00FA583B"/>
    <w:rsid w:val="00FB10D8"/>
    <w:rsid w:val="00FB176C"/>
    <w:rsid w:val="00FC368F"/>
    <w:rsid w:val="00FC5FAD"/>
    <w:rsid w:val="00FD172B"/>
    <w:rsid w:val="00FD4CCF"/>
    <w:rsid w:val="00FD5AFB"/>
    <w:rsid w:val="00FE1448"/>
    <w:rsid w:val="00FE729A"/>
    <w:rsid w:val="00FE79AB"/>
    <w:rsid w:val="00FF5D2F"/>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083486"/>
  <w15:chartTrackingRefBased/>
  <w15:docId w15:val="{F8120AE8-2D0F-486A-8A3C-52E1380543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6ADB"/>
  </w:style>
  <w:style w:type="paragraph" w:styleId="Heading1">
    <w:name w:val="heading 1"/>
    <w:basedOn w:val="Normal"/>
    <w:next w:val="Normal"/>
    <w:link w:val="Heading1Char"/>
    <w:uiPriority w:val="9"/>
    <w:qFormat/>
    <w:rsid w:val="003A7016"/>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unhideWhenUsed/>
    <w:qFormat/>
    <w:rsid w:val="008B1A7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B1A7E"/>
    <w:pPr>
      <w:tabs>
        <w:tab w:val="center" w:pos="4513"/>
        <w:tab w:val="right" w:pos="9026"/>
      </w:tabs>
      <w:spacing w:after="0" w:line="240" w:lineRule="auto"/>
    </w:pPr>
  </w:style>
  <w:style w:type="character" w:customStyle="1" w:styleId="HeaderChar">
    <w:name w:val="Header Char"/>
    <w:basedOn w:val="DefaultParagraphFont"/>
    <w:link w:val="Header"/>
    <w:uiPriority w:val="99"/>
    <w:rsid w:val="008B1A7E"/>
  </w:style>
  <w:style w:type="paragraph" w:styleId="Footer">
    <w:name w:val="footer"/>
    <w:basedOn w:val="Normal"/>
    <w:link w:val="FooterChar"/>
    <w:uiPriority w:val="99"/>
    <w:unhideWhenUsed/>
    <w:rsid w:val="008B1A7E"/>
    <w:pPr>
      <w:tabs>
        <w:tab w:val="center" w:pos="4513"/>
        <w:tab w:val="right" w:pos="9026"/>
      </w:tabs>
      <w:spacing w:after="0" w:line="240" w:lineRule="auto"/>
    </w:pPr>
  </w:style>
  <w:style w:type="character" w:customStyle="1" w:styleId="FooterChar">
    <w:name w:val="Footer Char"/>
    <w:basedOn w:val="DefaultParagraphFont"/>
    <w:link w:val="Footer"/>
    <w:uiPriority w:val="99"/>
    <w:rsid w:val="008B1A7E"/>
  </w:style>
  <w:style w:type="character" w:styleId="Hyperlink">
    <w:name w:val="Hyperlink"/>
    <w:basedOn w:val="DefaultParagraphFont"/>
    <w:uiPriority w:val="99"/>
    <w:unhideWhenUsed/>
    <w:rsid w:val="008B1A7E"/>
    <w:rPr>
      <w:color w:val="0563C1" w:themeColor="hyperlink"/>
      <w:u w:val="single"/>
    </w:rPr>
  </w:style>
  <w:style w:type="character" w:customStyle="1" w:styleId="Heading3Char">
    <w:name w:val="Heading 3 Char"/>
    <w:basedOn w:val="DefaultParagraphFont"/>
    <w:link w:val="Heading3"/>
    <w:uiPriority w:val="9"/>
    <w:rsid w:val="008B1A7E"/>
    <w:rPr>
      <w:rFonts w:asciiTheme="majorHAnsi" w:eastAsiaTheme="majorEastAsia" w:hAnsiTheme="majorHAnsi" w:cstheme="majorBidi"/>
      <w:color w:val="1F4D78" w:themeColor="accent1" w:themeShade="7F"/>
      <w:sz w:val="24"/>
      <w:szCs w:val="24"/>
    </w:rPr>
  </w:style>
  <w:style w:type="character" w:customStyle="1" w:styleId="Heading1Char">
    <w:name w:val="Heading 1 Char"/>
    <w:basedOn w:val="DefaultParagraphFont"/>
    <w:link w:val="Heading1"/>
    <w:uiPriority w:val="9"/>
    <w:rsid w:val="003A7016"/>
    <w:rPr>
      <w:rFonts w:asciiTheme="majorHAnsi" w:eastAsiaTheme="majorEastAsia" w:hAnsiTheme="majorHAnsi" w:cstheme="majorBidi"/>
      <w:color w:val="2E74B5" w:themeColor="accent1" w:themeShade="BF"/>
      <w:sz w:val="32"/>
      <w:szCs w:val="32"/>
    </w:rPr>
  </w:style>
  <w:style w:type="paragraph" w:styleId="TOCHeading">
    <w:name w:val="TOC Heading"/>
    <w:basedOn w:val="Heading1"/>
    <w:next w:val="Normal"/>
    <w:uiPriority w:val="39"/>
    <w:unhideWhenUsed/>
    <w:qFormat/>
    <w:rsid w:val="003A7016"/>
    <w:pPr>
      <w:outlineLvl w:val="9"/>
    </w:pPr>
    <w:rPr>
      <w:lang w:val="en-US"/>
    </w:rPr>
  </w:style>
  <w:style w:type="paragraph" w:styleId="TOC3">
    <w:name w:val="toc 3"/>
    <w:basedOn w:val="Normal"/>
    <w:next w:val="Normal"/>
    <w:autoRedefine/>
    <w:uiPriority w:val="39"/>
    <w:unhideWhenUsed/>
    <w:rsid w:val="0065590B"/>
    <w:pPr>
      <w:tabs>
        <w:tab w:val="left" w:pos="880"/>
        <w:tab w:val="right" w:leader="dot" w:pos="9016"/>
      </w:tabs>
      <w:spacing w:after="100"/>
    </w:pPr>
  </w:style>
  <w:style w:type="paragraph" w:styleId="TOC1">
    <w:name w:val="toc 1"/>
    <w:basedOn w:val="Normal"/>
    <w:next w:val="Normal"/>
    <w:autoRedefine/>
    <w:uiPriority w:val="39"/>
    <w:unhideWhenUsed/>
    <w:rsid w:val="0027172F"/>
    <w:pPr>
      <w:tabs>
        <w:tab w:val="left" w:pos="660"/>
        <w:tab w:val="right" w:leader="dot" w:pos="9016"/>
      </w:tabs>
      <w:spacing w:after="100"/>
    </w:pPr>
  </w:style>
  <w:style w:type="paragraph" w:styleId="TOC2">
    <w:name w:val="toc 2"/>
    <w:basedOn w:val="Normal"/>
    <w:next w:val="Normal"/>
    <w:autoRedefine/>
    <w:uiPriority w:val="39"/>
    <w:unhideWhenUsed/>
    <w:rsid w:val="003A7016"/>
    <w:pPr>
      <w:spacing w:after="100"/>
      <w:ind w:left="220"/>
    </w:pPr>
    <w:rPr>
      <w:rFonts w:eastAsiaTheme="minorEastAsia" w:cs="Times New Roman"/>
      <w:lang w:val="en-US"/>
    </w:rPr>
  </w:style>
  <w:style w:type="paragraph" w:styleId="BalloonText">
    <w:name w:val="Balloon Text"/>
    <w:basedOn w:val="Normal"/>
    <w:link w:val="BalloonTextChar"/>
    <w:uiPriority w:val="99"/>
    <w:semiHidden/>
    <w:unhideWhenUsed/>
    <w:rsid w:val="002A4EC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A4EC0"/>
    <w:rPr>
      <w:rFonts w:ascii="Segoe UI" w:hAnsi="Segoe UI" w:cs="Segoe UI"/>
      <w:sz w:val="18"/>
      <w:szCs w:val="18"/>
    </w:rPr>
  </w:style>
  <w:style w:type="paragraph" w:styleId="ListParagraph">
    <w:name w:val="List Paragraph"/>
    <w:basedOn w:val="Normal"/>
    <w:uiPriority w:val="34"/>
    <w:qFormat/>
    <w:rsid w:val="004D332A"/>
    <w:pPr>
      <w:ind w:left="720"/>
      <w:contextualSpacing/>
    </w:pPr>
  </w:style>
  <w:style w:type="character" w:styleId="CommentReference">
    <w:name w:val="annotation reference"/>
    <w:basedOn w:val="DefaultParagraphFont"/>
    <w:uiPriority w:val="99"/>
    <w:semiHidden/>
    <w:unhideWhenUsed/>
    <w:rsid w:val="002F26A5"/>
    <w:rPr>
      <w:sz w:val="16"/>
      <w:szCs w:val="16"/>
    </w:rPr>
  </w:style>
  <w:style w:type="paragraph" w:styleId="CommentText">
    <w:name w:val="annotation text"/>
    <w:basedOn w:val="Normal"/>
    <w:link w:val="CommentTextChar"/>
    <w:uiPriority w:val="99"/>
    <w:unhideWhenUsed/>
    <w:rsid w:val="002F26A5"/>
    <w:pPr>
      <w:spacing w:line="240" w:lineRule="auto"/>
    </w:pPr>
    <w:rPr>
      <w:sz w:val="20"/>
      <w:szCs w:val="20"/>
    </w:rPr>
  </w:style>
  <w:style w:type="character" w:customStyle="1" w:styleId="CommentTextChar">
    <w:name w:val="Comment Text Char"/>
    <w:basedOn w:val="DefaultParagraphFont"/>
    <w:link w:val="CommentText"/>
    <w:uiPriority w:val="99"/>
    <w:rsid w:val="002F26A5"/>
    <w:rPr>
      <w:sz w:val="20"/>
      <w:szCs w:val="20"/>
    </w:rPr>
  </w:style>
  <w:style w:type="paragraph" w:styleId="CommentSubject">
    <w:name w:val="annotation subject"/>
    <w:basedOn w:val="CommentText"/>
    <w:next w:val="CommentText"/>
    <w:link w:val="CommentSubjectChar"/>
    <w:uiPriority w:val="99"/>
    <w:semiHidden/>
    <w:unhideWhenUsed/>
    <w:rsid w:val="002F26A5"/>
    <w:rPr>
      <w:b/>
      <w:bCs/>
    </w:rPr>
  </w:style>
  <w:style w:type="character" w:customStyle="1" w:styleId="CommentSubjectChar">
    <w:name w:val="Comment Subject Char"/>
    <w:basedOn w:val="CommentTextChar"/>
    <w:link w:val="CommentSubject"/>
    <w:uiPriority w:val="99"/>
    <w:semiHidden/>
    <w:rsid w:val="002F26A5"/>
    <w:rPr>
      <w:b/>
      <w:bCs/>
      <w:sz w:val="20"/>
      <w:szCs w:val="20"/>
    </w:rPr>
  </w:style>
  <w:style w:type="paragraph" w:styleId="Revision">
    <w:name w:val="Revision"/>
    <w:hidden/>
    <w:uiPriority w:val="99"/>
    <w:semiHidden/>
    <w:rsid w:val="00B35D68"/>
    <w:pPr>
      <w:spacing w:after="0" w:line="240" w:lineRule="auto"/>
    </w:pPr>
  </w:style>
  <w:style w:type="paragraph" w:styleId="FootnoteText">
    <w:name w:val="footnote text"/>
    <w:basedOn w:val="Normal"/>
    <w:link w:val="FootnoteTextChar"/>
    <w:uiPriority w:val="99"/>
    <w:semiHidden/>
    <w:unhideWhenUsed/>
    <w:rsid w:val="00A80B5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80B5D"/>
    <w:rPr>
      <w:sz w:val="20"/>
      <w:szCs w:val="20"/>
    </w:rPr>
  </w:style>
  <w:style w:type="character" w:styleId="FootnoteReference">
    <w:name w:val="footnote reference"/>
    <w:basedOn w:val="DefaultParagraphFont"/>
    <w:uiPriority w:val="99"/>
    <w:semiHidden/>
    <w:unhideWhenUsed/>
    <w:rsid w:val="00A80B5D"/>
    <w:rPr>
      <w:vertAlign w:val="superscript"/>
    </w:rPr>
  </w:style>
  <w:style w:type="paragraph" w:styleId="EndnoteText">
    <w:name w:val="endnote text"/>
    <w:basedOn w:val="Normal"/>
    <w:link w:val="EndnoteTextChar"/>
    <w:uiPriority w:val="99"/>
    <w:semiHidden/>
    <w:unhideWhenUsed/>
    <w:rsid w:val="00A80B5D"/>
    <w:pPr>
      <w:spacing w:after="0" w:line="240" w:lineRule="auto"/>
    </w:pPr>
    <w:rPr>
      <w:sz w:val="20"/>
      <w:szCs w:val="20"/>
    </w:rPr>
  </w:style>
  <w:style w:type="character" w:customStyle="1" w:styleId="EndnoteTextChar">
    <w:name w:val="Endnote Text Char"/>
    <w:basedOn w:val="DefaultParagraphFont"/>
    <w:link w:val="EndnoteText"/>
    <w:uiPriority w:val="99"/>
    <w:semiHidden/>
    <w:rsid w:val="00A80B5D"/>
    <w:rPr>
      <w:sz w:val="20"/>
      <w:szCs w:val="20"/>
    </w:rPr>
  </w:style>
  <w:style w:type="character" w:styleId="EndnoteReference">
    <w:name w:val="endnote reference"/>
    <w:basedOn w:val="DefaultParagraphFont"/>
    <w:uiPriority w:val="99"/>
    <w:semiHidden/>
    <w:unhideWhenUsed/>
    <w:rsid w:val="00A80B5D"/>
    <w:rPr>
      <w:vertAlign w:val="superscript"/>
    </w:rPr>
  </w:style>
  <w:style w:type="paragraph" w:customStyle="1" w:styleId="Default">
    <w:name w:val="Default"/>
    <w:rsid w:val="00D8082F"/>
    <w:pPr>
      <w:autoSpaceDE w:val="0"/>
      <w:autoSpaceDN w:val="0"/>
      <w:adjustRightInd w:val="0"/>
      <w:spacing w:after="0" w:line="240" w:lineRule="auto"/>
    </w:pPr>
    <w:rPr>
      <w:rFonts w:ascii="Calibri" w:hAnsi="Calibri" w:cs="Calibri"/>
      <w:color w:val="000000"/>
      <w:sz w:val="24"/>
      <w:szCs w:val="24"/>
    </w:rPr>
  </w:style>
  <w:style w:type="character" w:styleId="FollowedHyperlink">
    <w:name w:val="FollowedHyperlink"/>
    <w:basedOn w:val="DefaultParagraphFont"/>
    <w:uiPriority w:val="99"/>
    <w:semiHidden/>
    <w:unhideWhenUsed/>
    <w:rsid w:val="00C42DA3"/>
    <w:rPr>
      <w:color w:val="954F72" w:themeColor="followedHyperlink"/>
      <w:u w:val="single"/>
    </w:rPr>
  </w:style>
  <w:style w:type="character" w:styleId="UnresolvedMention">
    <w:name w:val="Unresolved Mention"/>
    <w:basedOn w:val="DefaultParagraphFont"/>
    <w:uiPriority w:val="99"/>
    <w:semiHidden/>
    <w:unhideWhenUsed/>
    <w:rsid w:val="00AD493F"/>
    <w:rPr>
      <w:color w:val="605E5C"/>
      <w:shd w:val="clear" w:color="auto" w:fill="E1DFDD"/>
    </w:rPr>
  </w:style>
  <w:style w:type="table" w:styleId="TableGrid">
    <w:name w:val="Table Grid"/>
    <w:basedOn w:val="TableNormal"/>
    <w:uiPriority w:val="39"/>
    <w:rsid w:val="00DC74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1607314">
      <w:bodyDiv w:val="1"/>
      <w:marLeft w:val="0"/>
      <w:marRight w:val="0"/>
      <w:marTop w:val="0"/>
      <w:marBottom w:val="0"/>
      <w:divBdr>
        <w:top w:val="none" w:sz="0" w:space="0" w:color="auto"/>
        <w:left w:val="none" w:sz="0" w:space="0" w:color="auto"/>
        <w:bottom w:val="none" w:sz="0" w:space="0" w:color="auto"/>
        <w:right w:val="none" w:sz="0" w:space="0" w:color="auto"/>
      </w:divBdr>
    </w:div>
    <w:div w:id="1157303059">
      <w:bodyDiv w:val="1"/>
      <w:marLeft w:val="0"/>
      <w:marRight w:val="0"/>
      <w:marTop w:val="0"/>
      <w:marBottom w:val="0"/>
      <w:divBdr>
        <w:top w:val="none" w:sz="0" w:space="0" w:color="auto"/>
        <w:left w:val="none" w:sz="0" w:space="0" w:color="auto"/>
        <w:bottom w:val="none" w:sz="0" w:space="0" w:color="auto"/>
        <w:right w:val="none" w:sz="0" w:space="0" w:color="auto"/>
      </w:divBdr>
    </w:div>
    <w:div w:id="1319311820">
      <w:bodyDiv w:val="1"/>
      <w:marLeft w:val="0"/>
      <w:marRight w:val="0"/>
      <w:marTop w:val="0"/>
      <w:marBottom w:val="0"/>
      <w:divBdr>
        <w:top w:val="none" w:sz="0" w:space="0" w:color="auto"/>
        <w:left w:val="none" w:sz="0" w:space="0" w:color="auto"/>
        <w:bottom w:val="none" w:sz="0" w:space="0" w:color="auto"/>
        <w:right w:val="none" w:sz="0" w:space="0" w:color="auto"/>
      </w:divBdr>
    </w:div>
    <w:div w:id="1366252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tga.gov.au/publication/note-guidance-good-clinical-practice-july-2000" TargetMode="External"/><Relationship Id="rId18" Type="http://schemas.openxmlformats.org/officeDocument/2006/relationships/hyperlink" Target="https://www.medicalresearch.nsw.gov.au/clinical-trial-recruitment-resources/" TargetMode="External"/><Relationship Id="rId26" Type="http://schemas.openxmlformats.org/officeDocument/2006/relationships/hyperlink" Target="https://www.slhd.nsw.gov.au/Concord/ethics%5Ccontent/pdf/SLHD_Privacy_Compliance_Form.zip" TargetMode="External"/><Relationship Id="rId39" Type="http://schemas.openxmlformats.org/officeDocument/2006/relationships/hyperlink" Target="https://redcap.sswahs.nsw.gov.au/surveys/?s=CXD8WLEAWC" TargetMode="External"/><Relationship Id="rId21" Type="http://schemas.openxmlformats.org/officeDocument/2006/relationships/hyperlink" Target="https://www.clinicaltrialsandresearch.vic.gov.au/__data/assets/word_doc/0015/171132/victorian-specific-module-doc-October-2021.docx" TargetMode="External"/><Relationship Id="rId34" Type="http://schemas.openxmlformats.org/officeDocument/2006/relationships/hyperlink" Target="http://www.tga.gov.au/industry/clinical-trials-note-ich13595.htm" TargetMode="External"/><Relationship Id="rId42" Type="http://schemas.openxmlformats.org/officeDocument/2006/relationships/hyperlink" Target="https://www.nhmrc.gov.au/file/14503/download?token=YtUTSjW4" TargetMode="External"/><Relationship Id="rId47"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slhd.health.nsw.gov.au/population-health/healthy-living/culturally-and-linguistically-diverse-health" TargetMode="External"/><Relationship Id="rId29" Type="http://schemas.openxmlformats.org/officeDocument/2006/relationships/hyperlink" Target="https://www.slhd.nsw.gov.au/rpa/research/forms.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lhd.nsw.gov.au/RPA/research%5Ccontent/pdf/RPAH_EthicsChecklistforNonClinicalTrials-Greaterthanlowrisk_LowriskstudiesMay24.zip" TargetMode="External"/><Relationship Id="rId24" Type="http://schemas.openxmlformats.org/officeDocument/2006/relationships/hyperlink" Target="https://www.nhmrc.gov.au/about-us/publications/national-statement-ethical-conduct-human-research-2023" TargetMode="External"/><Relationship Id="rId32" Type="http://schemas.openxmlformats.org/officeDocument/2006/relationships/hyperlink" Target="https://www.slhd.nsw.gov.au/rpa/Research/datamanagement.html" TargetMode="External"/><Relationship Id="rId37" Type="http://schemas.openxmlformats.org/officeDocument/2006/relationships/hyperlink" Target="http://slhd-intranet.sswahs.nsw.gov.au/services/ict/pdf/collaboration-tools-guidance.pdf" TargetMode="External"/><Relationship Id="rId40" Type="http://schemas.openxmlformats.org/officeDocument/2006/relationships/hyperlink" Target="https://www.slhd.nsw.gov.au/rpa/research/postapproval.html" TargetMode="External"/><Relationship Id="rId45"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slhd.health.nsw.gov.au/sydney-health-care-interpreter-service" TargetMode="External"/><Relationship Id="rId23" Type="http://schemas.openxmlformats.org/officeDocument/2006/relationships/hyperlink" Target="https://www.slhd.nsw.gov.au/RPA/research%5Ccontent/pdf/Social_Media_Plan_Template-v4-final.zip" TargetMode="External"/><Relationship Id="rId28" Type="http://schemas.openxmlformats.org/officeDocument/2006/relationships/hyperlink" Target="https://www.nhmrc.gov.au/about-us/publications/national-statement-ethical-conduct-human-research-2025" TargetMode="External"/><Relationship Id="rId36" Type="http://schemas.openxmlformats.org/officeDocument/2006/relationships/hyperlink" Target="https://redcap.slhd.nsw.gov.au/" TargetMode="External"/><Relationship Id="rId10" Type="http://schemas.openxmlformats.org/officeDocument/2006/relationships/hyperlink" Target="https://www.slhd.nsw.gov.au/rpa/research/forms.html" TargetMode="External"/><Relationship Id="rId19" Type="http://schemas.openxmlformats.org/officeDocument/2006/relationships/hyperlink" Target="https://slhd.health.nsw.gov.au/allied-health/services/social-work" TargetMode="External"/><Relationship Id="rId31" Type="http://schemas.openxmlformats.org/officeDocument/2006/relationships/hyperlink" Target="https://www.nhmrc.gov.au/sites/default/files/documents/attachments/Management-of-Data-and-Information-in-Research.pdf" TargetMode="External"/><Relationship Id="rId44"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nhmrc.gov.au/about-us/publications/national-statement-ethical-conduct-human-research-2025" TargetMode="External"/><Relationship Id="rId14" Type="http://schemas.openxmlformats.org/officeDocument/2006/relationships/hyperlink" Target="https://www.safetyandquality.gov.au/standards/national-clinical-trials-governance-framework" TargetMode="External"/><Relationship Id="rId22" Type="http://schemas.openxmlformats.org/officeDocument/2006/relationships/hyperlink" Target="https://rgs.health.wa.gov.au/Pages/Home.aspx" TargetMode="External"/><Relationship Id="rId27" Type="http://schemas.openxmlformats.org/officeDocument/2006/relationships/hyperlink" Target="https://www.nhmrc.gov.au/about-us/publications/national-statement-ethical-conduct-human-research-2025" TargetMode="External"/><Relationship Id="rId30" Type="http://schemas.openxmlformats.org/officeDocument/2006/relationships/hyperlink" Target="https://www.aihw.gov.au/about-us/committees/aihw-ethics-committee" TargetMode="External"/><Relationship Id="rId35" Type="http://schemas.openxmlformats.org/officeDocument/2006/relationships/hyperlink" Target="https://www.nhmrc.gov.au/about-us/publications/national-statement-ethical-conduct-human-research-2025" TargetMode="External"/><Relationship Id="rId43" Type="http://schemas.openxmlformats.org/officeDocument/2006/relationships/hyperlink" Target="https://www.nhmrc.gov.au/file/14358/download?token=jrA-2qrR" TargetMode="External"/><Relationship Id="rId8" Type="http://schemas.openxmlformats.org/officeDocument/2006/relationships/hyperlink" Target="https://www.slhd.nsw.gov.au/rpa/research/databases.html" TargetMode="External"/><Relationship Id="rId3" Type="http://schemas.openxmlformats.org/officeDocument/2006/relationships/styles" Target="styles.xml"/><Relationship Id="rId12" Type="http://schemas.openxmlformats.org/officeDocument/2006/relationships/hyperlink" Target="https://www.nhmrc.gov.au/about-us/publications/national-statement-ethical-conduct-human-research-2025" TargetMode="External"/><Relationship Id="rId17" Type="http://schemas.openxmlformats.org/officeDocument/2006/relationships/hyperlink" Target="https://redcap.slhd.nsw.gov.au/surveys/?s=CEXTFNYE7K" TargetMode="External"/><Relationship Id="rId25" Type="http://schemas.openxmlformats.org/officeDocument/2006/relationships/hyperlink" Target="https://www.slhd.nsw.gov.au/rpa/research/eConsent.html" TargetMode="External"/><Relationship Id="rId33" Type="http://schemas.openxmlformats.org/officeDocument/2006/relationships/hyperlink" Target="http://www.nhmrc.gov.au/guidelines/publications/r39" TargetMode="External"/><Relationship Id="rId38" Type="http://schemas.openxmlformats.org/officeDocument/2006/relationships/hyperlink" Target="https://redcap.slhd.nsw.gov.au/surveys/?s=E4CWTTLKXE" TargetMode="External"/><Relationship Id="rId46" Type="http://schemas.openxmlformats.org/officeDocument/2006/relationships/fontTable" Target="fontTable.xml"/><Relationship Id="rId20" Type="http://schemas.openxmlformats.org/officeDocument/2006/relationships/hyperlink" Target="https://www.ahmrc.org.au/submit-an-ethics-application/" TargetMode="External"/><Relationship Id="rId41" Type="http://schemas.openxmlformats.org/officeDocument/2006/relationships/hyperlink" Target="https://www.nhmrc.gov.au/about-us/publications/national-statement-ethical-conduct-human-research-202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9353D4-75E5-4322-9108-D9B3F023EA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5483</Words>
  <Characters>31270</Characters>
  <Application>Microsoft Office Word</Application>
  <DocSecurity>0</DocSecurity>
  <Lines>852</Lines>
  <Paragraphs>301</Paragraphs>
  <ScaleCrop>false</ScaleCrop>
  <HeadingPairs>
    <vt:vector size="2" baseType="variant">
      <vt:variant>
        <vt:lpstr>Title</vt:lpstr>
      </vt:variant>
      <vt:variant>
        <vt:i4>1</vt:i4>
      </vt:variant>
    </vt:vector>
  </HeadingPairs>
  <TitlesOfParts>
    <vt:vector size="1" baseType="lpstr">
      <vt:lpstr/>
    </vt:vector>
  </TitlesOfParts>
  <Company>SWSLHD &amp; SLHD</Company>
  <LinksUpToDate>false</LinksUpToDate>
  <CharactersWithSpaces>36651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Estelle Ali</dc:creator>
  <cp:keywords/>
  <dc:description/>
  <cp:lastModifiedBy>Author</cp:lastModifiedBy>
  <cp:revision>3</cp:revision>
  <dcterms:created xsi:type="dcterms:W3CDTF">2026-03-09T03:16:00Z</dcterms:created>
  <dcterms:modified xsi:type="dcterms:W3CDTF">2026-03-09T03:16:00Z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6a44f01-6907-4156-9b79-a71e6c56ad93_Enabled">
    <vt:lpwstr>true</vt:lpwstr>
  </property>
  <property fmtid="{D5CDD505-2E9C-101B-9397-08002B2CF9AE}" pid="3" name="MSIP_Label_76a44f01-6907-4156-9b79-a71e6c56ad93_SetDate">
    <vt:lpwstr>2025-09-16T07:05:31Z</vt:lpwstr>
  </property>
  <property fmtid="{D5CDD505-2E9C-101B-9397-08002B2CF9AE}" pid="4" name="MSIP_Label_76a44f01-6907-4156-9b79-a71e6c56ad93_Method">
    <vt:lpwstr>Privileged</vt:lpwstr>
  </property>
  <property fmtid="{D5CDD505-2E9C-101B-9397-08002B2CF9AE}" pid="5" name="MSIP_Label_76a44f01-6907-4156-9b79-a71e6c56ad93_Name">
    <vt:lpwstr>OFFICIAL</vt:lpwstr>
  </property>
  <property fmtid="{D5CDD505-2E9C-101B-9397-08002B2CF9AE}" pid="6" name="MSIP_Label_76a44f01-6907-4156-9b79-a71e6c56ad93_SiteId">
    <vt:lpwstr>a687a7bf-02db-43df-bcbb-e7a8bda611a2</vt:lpwstr>
  </property>
  <property fmtid="{D5CDD505-2E9C-101B-9397-08002B2CF9AE}" pid="7" name="MSIP_Label_76a44f01-6907-4156-9b79-a71e6c56ad93_ActionId">
    <vt:lpwstr>3153e5bf-fa9c-415e-a159-874c81e18297</vt:lpwstr>
  </property>
  <property fmtid="{D5CDD505-2E9C-101B-9397-08002B2CF9AE}" pid="8" name="MSIP_Label_76a44f01-6907-4156-9b79-a71e6c56ad93_ContentBits">
    <vt:lpwstr>0</vt:lpwstr>
  </property>
  <property fmtid="{D5CDD505-2E9C-101B-9397-08002B2CF9AE}" pid="9" name="MSIP_Label_76a44f01-6907-4156-9b79-a71e6c56ad93_Tag">
    <vt:lpwstr>10, 0, 1, 1</vt:lpwstr>
  </property>
</Properties>
</file>